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ED114" w14:textId="77777777" w:rsidR="00AA3F46" w:rsidRDefault="00AA3F46" w:rsidP="000B7112">
      <w:pPr>
        <w:jc w:val="center"/>
        <w:rPr>
          <w:rFonts w:ascii="Arial" w:hAnsi="Arial" w:cs="Arial"/>
          <w:b/>
          <w:sz w:val="22"/>
        </w:rPr>
      </w:pPr>
    </w:p>
    <w:p w14:paraId="235ED115" w14:textId="77777777" w:rsidR="00AA3F46" w:rsidRDefault="00AA3F46" w:rsidP="000B7112">
      <w:pPr>
        <w:jc w:val="center"/>
        <w:rPr>
          <w:rFonts w:ascii="Arial" w:hAnsi="Arial" w:cs="Arial"/>
          <w:b/>
          <w:sz w:val="22"/>
        </w:rPr>
      </w:pPr>
    </w:p>
    <w:p w14:paraId="235ED116" w14:textId="77777777" w:rsidR="00F001B1" w:rsidRPr="00B769F3" w:rsidRDefault="00E175EE" w:rsidP="00F001B1">
      <w:pPr>
        <w:jc w:val="center"/>
        <w:rPr>
          <w:rFonts w:ascii="Quicksand" w:hAnsi="Quicksand" w:cs="Calibri Light"/>
          <w:b/>
          <w:sz w:val="22"/>
          <w:szCs w:val="22"/>
        </w:rPr>
      </w:pPr>
      <w:r w:rsidRPr="00B769F3">
        <w:rPr>
          <w:rFonts w:ascii="Quicksand" w:hAnsi="Quicksand" w:cs="Calibri Light"/>
          <w:b/>
          <w:sz w:val="22"/>
          <w:szCs w:val="22"/>
        </w:rPr>
        <w:t xml:space="preserve">Meeting of the BANSTEAD </w:t>
      </w:r>
      <w:r w:rsidR="005E2DB6" w:rsidRPr="00B769F3">
        <w:rPr>
          <w:rFonts w:ascii="Quicksand" w:hAnsi="Quicksand" w:cs="Calibri Light"/>
          <w:b/>
          <w:sz w:val="22"/>
          <w:szCs w:val="22"/>
        </w:rPr>
        <w:t>COMMONS</w:t>
      </w:r>
      <w:r w:rsidRPr="00B769F3">
        <w:rPr>
          <w:rFonts w:ascii="Quicksand" w:hAnsi="Quicksand" w:cs="Calibri Light"/>
          <w:b/>
          <w:sz w:val="22"/>
          <w:szCs w:val="22"/>
        </w:rPr>
        <w:t xml:space="preserve"> CONSULTATIVE GROUP</w:t>
      </w:r>
      <w:r w:rsidR="004D1F32" w:rsidRPr="00B769F3">
        <w:rPr>
          <w:rFonts w:ascii="Quicksand" w:hAnsi="Quicksand" w:cs="Calibri Light"/>
          <w:b/>
          <w:sz w:val="22"/>
          <w:szCs w:val="22"/>
        </w:rPr>
        <w:t xml:space="preserve"> </w:t>
      </w:r>
      <w:r w:rsidRPr="00B769F3">
        <w:rPr>
          <w:rFonts w:ascii="Quicksand" w:hAnsi="Quicksand" w:cs="Calibri Light"/>
          <w:b/>
          <w:sz w:val="22"/>
          <w:szCs w:val="22"/>
        </w:rPr>
        <w:t xml:space="preserve">to be held </w:t>
      </w:r>
      <w:r w:rsidR="000349CD" w:rsidRPr="00B769F3">
        <w:rPr>
          <w:rFonts w:ascii="Quicksand" w:hAnsi="Quicksand" w:cs="Calibri Light"/>
          <w:b/>
          <w:sz w:val="22"/>
          <w:szCs w:val="22"/>
        </w:rPr>
        <w:t xml:space="preserve">on </w:t>
      </w:r>
    </w:p>
    <w:p w14:paraId="235ED117" w14:textId="77777777" w:rsidR="004D1F32" w:rsidRPr="00B769F3" w:rsidRDefault="000E45B9" w:rsidP="00F001B1">
      <w:pPr>
        <w:jc w:val="center"/>
        <w:rPr>
          <w:rFonts w:ascii="Quicksand" w:hAnsi="Quicksand" w:cs="Calibri Light"/>
          <w:b/>
          <w:sz w:val="22"/>
          <w:szCs w:val="22"/>
        </w:rPr>
      </w:pPr>
      <w:r w:rsidRPr="00B769F3">
        <w:rPr>
          <w:rFonts w:ascii="Quicksand" w:hAnsi="Quicksand" w:cs="Calibri Light"/>
          <w:b/>
          <w:sz w:val="22"/>
          <w:szCs w:val="22"/>
        </w:rPr>
        <w:t xml:space="preserve">Tuesday </w:t>
      </w:r>
      <w:r w:rsidR="000360B2" w:rsidRPr="00B769F3">
        <w:rPr>
          <w:rFonts w:ascii="Quicksand" w:hAnsi="Quicksand" w:cs="Calibri Light"/>
          <w:b/>
          <w:sz w:val="22"/>
          <w:szCs w:val="22"/>
        </w:rPr>
        <w:t>22</w:t>
      </w:r>
      <w:r w:rsidR="000360B2" w:rsidRPr="00B769F3">
        <w:rPr>
          <w:rFonts w:ascii="Quicksand" w:hAnsi="Quicksand" w:cs="Calibri Light"/>
          <w:b/>
          <w:sz w:val="22"/>
          <w:szCs w:val="22"/>
          <w:vertAlign w:val="superscript"/>
        </w:rPr>
        <w:t>nd</w:t>
      </w:r>
      <w:r w:rsidR="000360B2" w:rsidRPr="00B769F3">
        <w:rPr>
          <w:rFonts w:ascii="Quicksand" w:hAnsi="Quicksand" w:cs="Calibri Light"/>
          <w:b/>
          <w:sz w:val="22"/>
          <w:szCs w:val="22"/>
        </w:rPr>
        <w:t xml:space="preserve"> April </w:t>
      </w:r>
      <w:r w:rsidRPr="00B769F3">
        <w:rPr>
          <w:rFonts w:ascii="Quicksand" w:hAnsi="Quicksand" w:cs="Calibri Light"/>
          <w:b/>
          <w:sz w:val="22"/>
          <w:szCs w:val="22"/>
        </w:rPr>
        <w:t>2025 7.30pm – 9pm</w:t>
      </w:r>
    </w:p>
    <w:p w14:paraId="235ED118" w14:textId="77777777" w:rsidR="000B7112" w:rsidRPr="00B769F3" w:rsidRDefault="00F001B1" w:rsidP="000B7112">
      <w:pPr>
        <w:jc w:val="center"/>
        <w:rPr>
          <w:rFonts w:ascii="Quicksand" w:hAnsi="Quicksand" w:cs="Calibri Light"/>
          <w:b/>
          <w:sz w:val="22"/>
          <w:szCs w:val="22"/>
        </w:rPr>
      </w:pPr>
      <w:r w:rsidRPr="00B769F3">
        <w:rPr>
          <w:rFonts w:ascii="Quicksand" w:hAnsi="Quicksand" w:cs="Calibri Light"/>
          <w:b/>
          <w:sz w:val="22"/>
          <w:szCs w:val="22"/>
        </w:rPr>
        <w:t>at</w:t>
      </w:r>
    </w:p>
    <w:p w14:paraId="235ED119" w14:textId="77777777" w:rsidR="000B7112" w:rsidRPr="00B769F3" w:rsidRDefault="000349CD" w:rsidP="000B7112">
      <w:pPr>
        <w:jc w:val="center"/>
        <w:rPr>
          <w:rFonts w:ascii="Quicksand" w:hAnsi="Quicksand" w:cs="Calibri Light"/>
          <w:b/>
          <w:sz w:val="22"/>
          <w:szCs w:val="22"/>
        </w:rPr>
      </w:pPr>
      <w:r w:rsidRPr="00B769F3">
        <w:rPr>
          <w:rFonts w:ascii="Quicksand" w:hAnsi="Quicksand" w:cs="Calibri Light"/>
          <w:b/>
          <w:sz w:val="22"/>
          <w:szCs w:val="22"/>
        </w:rPr>
        <w:t>Banstead Community Centre</w:t>
      </w:r>
      <w:r w:rsidR="00BD649D" w:rsidRPr="00B769F3">
        <w:rPr>
          <w:rFonts w:ascii="Quicksand" w:hAnsi="Quicksand" w:cs="Calibri Light"/>
          <w:b/>
          <w:sz w:val="22"/>
          <w:szCs w:val="22"/>
        </w:rPr>
        <w:t xml:space="preserve"> (</w:t>
      </w:r>
      <w:r w:rsidR="00BD649D" w:rsidRPr="00B769F3">
        <w:rPr>
          <w:rFonts w:ascii="Quicksand" w:hAnsi="Quicksand" w:cs="Calibri Light"/>
          <w:b/>
          <w:color w:val="000000"/>
          <w:sz w:val="23"/>
          <w:szCs w:val="23"/>
          <w:shd w:val="clear" w:color="auto" w:fill="FFFFFF"/>
        </w:rPr>
        <w:t>SM7 2BQ)</w:t>
      </w:r>
    </w:p>
    <w:p w14:paraId="235ED11A" w14:textId="77777777" w:rsidR="00E175EE" w:rsidRPr="00B769F3" w:rsidRDefault="00E175EE" w:rsidP="000B7112">
      <w:pPr>
        <w:jc w:val="center"/>
        <w:rPr>
          <w:rFonts w:ascii="Quicksand" w:hAnsi="Quicksand" w:cs="Calibri Light"/>
          <w:b/>
          <w:sz w:val="22"/>
          <w:szCs w:val="22"/>
        </w:rPr>
      </w:pPr>
      <w:r w:rsidRPr="00B769F3">
        <w:rPr>
          <w:rFonts w:ascii="Quicksand" w:hAnsi="Quicksand" w:cs="Calibri Light"/>
          <w:b/>
          <w:sz w:val="22"/>
          <w:szCs w:val="22"/>
        </w:rPr>
        <w:t>_________________________________________________________</w:t>
      </w:r>
    </w:p>
    <w:p w14:paraId="235ED11B" w14:textId="77777777" w:rsidR="00E175EE" w:rsidRPr="00B769F3" w:rsidRDefault="0079415C" w:rsidP="0079415C">
      <w:pPr>
        <w:tabs>
          <w:tab w:val="left" w:pos="3975"/>
        </w:tabs>
        <w:rPr>
          <w:rFonts w:ascii="Quicksand" w:hAnsi="Quicksand" w:cs="Calibri Light"/>
          <w:b/>
          <w:sz w:val="22"/>
          <w:szCs w:val="22"/>
        </w:rPr>
      </w:pPr>
      <w:r>
        <w:rPr>
          <w:rFonts w:ascii="Quicksand" w:hAnsi="Quicksand" w:cs="Calibri Light"/>
          <w:b/>
          <w:sz w:val="22"/>
          <w:szCs w:val="22"/>
        </w:rPr>
        <w:tab/>
      </w:r>
    </w:p>
    <w:p w14:paraId="235ED11C" w14:textId="77777777" w:rsidR="00E175EE" w:rsidRDefault="00CA0AA5">
      <w:pPr>
        <w:jc w:val="center"/>
        <w:rPr>
          <w:rFonts w:ascii="Quicksand" w:hAnsi="Quicksand" w:cs="Calibri Light"/>
          <w:b/>
          <w:sz w:val="22"/>
          <w:szCs w:val="22"/>
        </w:rPr>
      </w:pPr>
      <w:r>
        <w:rPr>
          <w:rFonts w:ascii="Quicksand" w:hAnsi="Quicksand" w:cs="Calibri Light"/>
          <w:b/>
          <w:sz w:val="22"/>
          <w:szCs w:val="22"/>
        </w:rPr>
        <w:t>MINUTES</w:t>
      </w:r>
    </w:p>
    <w:p w14:paraId="235ED11D" w14:textId="77777777" w:rsidR="00D87DFE" w:rsidRDefault="00D87DFE">
      <w:pPr>
        <w:jc w:val="center"/>
        <w:rPr>
          <w:rFonts w:ascii="Quicksand" w:hAnsi="Quicksand" w:cs="Calibri Light"/>
          <w:b/>
          <w:sz w:val="22"/>
          <w:szCs w:val="22"/>
        </w:rPr>
      </w:pPr>
    </w:p>
    <w:p w14:paraId="235ED11E" w14:textId="77777777" w:rsidR="00D87DFE" w:rsidRPr="00D87DFE" w:rsidRDefault="00D87DFE" w:rsidP="00D87DFE">
      <w:pPr>
        <w:rPr>
          <w:rFonts w:ascii="Quicksand" w:hAnsi="Quicksand" w:cs="Calibri Light"/>
          <w:b/>
          <w:sz w:val="22"/>
          <w:szCs w:val="22"/>
        </w:rPr>
      </w:pPr>
      <w:r w:rsidRPr="00D87DFE">
        <w:rPr>
          <w:rFonts w:ascii="Quicksand" w:hAnsi="Quicksand" w:cs="Calibri Light"/>
          <w:b/>
          <w:sz w:val="22"/>
          <w:szCs w:val="22"/>
        </w:rPr>
        <w:t xml:space="preserve">Attendees: </w:t>
      </w:r>
      <w:r w:rsidRPr="00D87DFE">
        <w:rPr>
          <w:rFonts w:ascii="Quicksand" w:hAnsi="Quicksand" w:cs="Calibri Light"/>
          <w:b/>
          <w:sz w:val="22"/>
          <w:szCs w:val="22"/>
        </w:rPr>
        <w:tab/>
      </w:r>
    </w:p>
    <w:p w14:paraId="235ED11F" w14:textId="77777777" w:rsidR="00D87DFE" w:rsidRPr="00D87DFE" w:rsidRDefault="00D87DFE" w:rsidP="00D87DFE">
      <w:pPr>
        <w:rPr>
          <w:rFonts w:ascii="Quicksand" w:hAnsi="Quicksand" w:cs="Calibri Light"/>
          <w:bCs/>
          <w:sz w:val="22"/>
          <w:szCs w:val="22"/>
        </w:rPr>
      </w:pPr>
      <w:r w:rsidRPr="00D87DFE">
        <w:rPr>
          <w:rFonts w:ascii="Quicksand" w:hAnsi="Quicksand" w:cs="Calibri Light"/>
          <w:bCs/>
          <w:sz w:val="22"/>
          <w:szCs w:val="22"/>
        </w:rPr>
        <w:t>John Peacock, Banstead Commons (JP)</w:t>
      </w:r>
    </w:p>
    <w:p w14:paraId="235ED120" w14:textId="77777777" w:rsidR="00D87DFE" w:rsidRPr="00D87DFE" w:rsidRDefault="00D87DFE" w:rsidP="00D87DFE">
      <w:pPr>
        <w:rPr>
          <w:rFonts w:ascii="Quicksand" w:hAnsi="Quicksand" w:cs="Calibri Light"/>
          <w:bCs/>
          <w:sz w:val="22"/>
          <w:szCs w:val="22"/>
        </w:rPr>
      </w:pPr>
      <w:r w:rsidRPr="00D87DFE">
        <w:rPr>
          <w:rFonts w:ascii="Quicksand" w:hAnsi="Quicksand" w:cs="Calibri Light"/>
          <w:bCs/>
          <w:sz w:val="22"/>
          <w:szCs w:val="22"/>
        </w:rPr>
        <w:t>Jonathan Cooper, Cycling (JC)</w:t>
      </w:r>
    </w:p>
    <w:p w14:paraId="235ED121" w14:textId="77777777" w:rsidR="00D87DFE" w:rsidRPr="00D87DFE" w:rsidRDefault="00D87DFE" w:rsidP="00D87DFE">
      <w:pPr>
        <w:rPr>
          <w:rFonts w:ascii="Quicksand" w:hAnsi="Quicksand" w:cs="Calibri Light"/>
          <w:bCs/>
          <w:sz w:val="22"/>
          <w:szCs w:val="22"/>
        </w:rPr>
      </w:pPr>
      <w:r w:rsidRPr="00D87DFE">
        <w:rPr>
          <w:rFonts w:ascii="Quicksand" w:hAnsi="Quicksand" w:cs="Calibri Light"/>
          <w:bCs/>
          <w:sz w:val="22"/>
          <w:szCs w:val="22"/>
        </w:rPr>
        <w:t xml:space="preserve">Peter Taylor-Medhurst, Visitor - Banstead Downs (PTM) </w:t>
      </w:r>
    </w:p>
    <w:p w14:paraId="235ED122" w14:textId="77777777" w:rsidR="00D87DFE" w:rsidRDefault="00D87DFE" w:rsidP="00D87DFE">
      <w:pPr>
        <w:rPr>
          <w:rFonts w:ascii="Quicksand" w:hAnsi="Quicksand" w:cs="Calibri Light"/>
          <w:bCs/>
          <w:sz w:val="22"/>
          <w:szCs w:val="22"/>
        </w:rPr>
      </w:pPr>
      <w:r w:rsidRPr="00D87DFE">
        <w:rPr>
          <w:rFonts w:ascii="Quicksand" w:hAnsi="Quicksand" w:cs="Calibri Light"/>
          <w:bCs/>
          <w:sz w:val="22"/>
          <w:szCs w:val="22"/>
        </w:rPr>
        <w:t xml:space="preserve">Lucy Shea, Clerk and General Manager (LS) </w:t>
      </w:r>
    </w:p>
    <w:p w14:paraId="235ED123" w14:textId="77777777" w:rsidR="00D87DFE" w:rsidRPr="00D87DFE" w:rsidRDefault="00D87DFE" w:rsidP="00D87DFE">
      <w:pPr>
        <w:rPr>
          <w:rFonts w:ascii="Quicksand" w:hAnsi="Quicksand" w:cs="Calibri Light"/>
          <w:bCs/>
          <w:sz w:val="22"/>
          <w:szCs w:val="22"/>
        </w:rPr>
      </w:pPr>
      <w:r>
        <w:rPr>
          <w:rFonts w:ascii="Quicksand" w:hAnsi="Quicksand" w:cs="Calibri Light"/>
          <w:bCs/>
          <w:sz w:val="22"/>
          <w:szCs w:val="22"/>
        </w:rPr>
        <w:t>Lisa Traynor, Office Manager (LT)</w:t>
      </w:r>
    </w:p>
    <w:p w14:paraId="235ED124" w14:textId="77777777" w:rsidR="00D87DFE" w:rsidRDefault="00D87DFE" w:rsidP="00D87DFE">
      <w:pPr>
        <w:rPr>
          <w:rFonts w:ascii="Quicksand" w:hAnsi="Quicksand" w:cs="Calibri Light"/>
          <w:b/>
          <w:sz w:val="22"/>
          <w:szCs w:val="22"/>
        </w:rPr>
      </w:pPr>
      <w:r w:rsidRPr="00D87DFE">
        <w:rPr>
          <w:rFonts w:ascii="Quicksand" w:hAnsi="Quicksand" w:cs="Calibri Light"/>
          <w:b/>
          <w:sz w:val="22"/>
          <w:szCs w:val="22"/>
        </w:rPr>
        <w:t xml:space="preserve">Apologies: </w:t>
      </w:r>
      <w:r w:rsidRPr="00D87DFE">
        <w:rPr>
          <w:rFonts w:ascii="Quicksand" w:hAnsi="Quicksand" w:cs="Calibri Light"/>
          <w:b/>
          <w:sz w:val="22"/>
          <w:szCs w:val="22"/>
        </w:rPr>
        <w:tab/>
      </w:r>
    </w:p>
    <w:p w14:paraId="235ED125" w14:textId="77777777" w:rsidR="00D87DFE" w:rsidRPr="00D87DFE" w:rsidRDefault="00D87DFE" w:rsidP="00D87DFE">
      <w:pPr>
        <w:rPr>
          <w:rFonts w:ascii="Quicksand" w:hAnsi="Quicksand" w:cs="Calibri Light"/>
          <w:bCs/>
          <w:sz w:val="22"/>
          <w:szCs w:val="22"/>
        </w:rPr>
      </w:pPr>
      <w:r w:rsidRPr="00D87DFE">
        <w:rPr>
          <w:rFonts w:ascii="Quicksand" w:hAnsi="Quicksand" w:cs="Calibri Light"/>
          <w:bCs/>
          <w:sz w:val="22"/>
          <w:szCs w:val="22"/>
        </w:rPr>
        <w:t>Gina Kitchener, Equestrian (GK)</w:t>
      </w:r>
    </w:p>
    <w:p w14:paraId="235ED126" w14:textId="77777777" w:rsidR="00D87DFE" w:rsidRPr="00D87DFE" w:rsidRDefault="00D87DFE" w:rsidP="00D87DFE">
      <w:pPr>
        <w:rPr>
          <w:rFonts w:ascii="Quicksand" w:hAnsi="Quicksand" w:cs="Calibri Light"/>
          <w:bCs/>
          <w:sz w:val="22"/>
          <w:szCs w:val="22"/>
        </w:rPr>
      </w:pPr>
      <w:r w:rsidRPr="00D87DFE">
        <w:rPr>
          <w:rFonts w:ascii="Quicksand" w:hAnsi="Quicksand" w:cs="Calibri Light"/>
          <w:bCs/>
          <w:sz w:val="22"/>
          <w:szCs w:val="22"/>
        </w:rPr>
        <w:t>Ian Mockford, Burgh Heath (IM)</w:t>
      </w:r>
    </w:p>
    <w:p w14:paraId="235ED127" w14:textId="77777777" w:rsidR="00D87DFE" w:rsidRPr="00D87DFE" w:rsidRDefault="00D87DFE" w:rsidP="00D87DFE">
      <w:pPr>
        <w:rPr>
          <w:rFonts w:ascii="Quicksand" w:hAnsi="Quicksand" w:cs="Calibri Light"/>
          <w:bCs/>
          <w:sz w:val="22"/>
          <w:szCs w:val="22"/>
        </w:rPr>
      </w:pPr>
      <w:r w:rsidRPr="00D87DFE">
        <w:rPr>
          <w:rFonts w:ascii="Quicksand" w:hAnsi="Quicksand" w:cs="Calibri Light"/>
          <w:bCs/>
          <w:sz w:val="22"/>
          <w:szCs w:val="22"/>
        </w:rPr>
        <w:t>Graham Colton, Banstead Downs (GC) – UKBMS transect walker</w:t>
      </w:r>
    </w:p>
    <w:p w14:paraId="235ED128" w14:textId="77777777" w:rsidR="00D87DFE" w:rsidRPr="00D87DFE" w:rsidRDefault="00D87DFE" w:rsidP="00D87DFE">
      <w:pPr>
        <w:rPr>
          <w:rFonts w:ascii="Quicksand" w:hAnsi="Quicksand" w:cs="Calibri Light"/>
          <w:bCs/>
          <w:sz w:val="22"/>
          <w:szCs w:val="22"/>
        </w:rPr>
      </w:pPr>
      <w:r w:rsidRPr="00D87DFE">
        <w:rPr>
          <w:rFonts w:ascii="Quicksand" w:hAnsi="Quicksand" w:cs="Calibri Light"/>
          <w:bCs/>
          <w:sz w:val="22"/>
          <w:szCs w:val="22"/>
        </w:rPr>
        <w:t>Mary Matthews (MM), Wildlife Monitor</w:t>
      </w:r>
    </w:p>
    <w:p w14:paraId="235ED129" w14:textId="77777777" w:rsidR="00D87DFE" w:rsidRPr="00D87DFE" w:rsidRDefault="00D87DFE" w:rsidP="00D87DFE">
      <w:pPr>
        <w:rPr>
          <w:rFonts w:ascii="Quicksand" w:hAnsi="Quicksand" w:cs="Calibri Light"/>
          <w:bCs/>
          <w:sz w:val="22"/>
          <w:szCs w:val="22"/>
        </w:rPr>
      </w:pPr>
      <w:r w:rsidRPr="00D87DFE">
        <w:rPr>
          <w:rFonts w:ascii="Quicksand" w:hAnsi="Quicksand" w:cs="Calibri Light"/>
          <w:bCs/>
          <w:sz w:val="22"/>
          <w:szCs w:val="22"/>
        </w:rPr>
        <w:t>Alan Matthews, Wildlife Monitor (AM)</w:t>
      </w:r>
    </w:p>
    <w:p w14:paraId="235ED12A" w14:textId="77777777" w:rsidR="00D87DFE" w:rsidRPr="00D87DFE" w:rsidRDefault="00D87DFE" w:rsidP="00D87DFE">
      <w:pPr>
        <w:rPr>
          <w:rFonts w:ascii="Quicksand" w:hAnsi="Quicksand" w:cs="Calibri Light"/>
          <w:bCs/>
          <w:sz w:val="22"/>
          <w:szCs w:val="22"/>
        </w:rPr>
      </w:pPr>
      <w:r w:rsidRPr="00D87DFE">
        <w:rPr>
          <w:rFonts w:ascii="Quicksand" w:hAnsi="Quicksand" w:cs="Calibri Light"/>
          <w:bCs/>
          <w:sz w:val="22"/>
          <w:szCs w:val="22"/>
        </w:rPr>
        <w:t>Thomas Carmona (TC), Reigate and Banstead Borough Council Representative</w:t>
      </w:r>
    </w:p>
    <w:p w14:paraId="235ED12B" w14:textId="77777777" w:rsidR="00D87DFE" w:rsidRPr="00D87DFE" w:rsidRDefault="00D87DFE" w:rsidP="00D87DFE">
      <w:pPr>
        <w:rPr>
          <w:rFonts w:ascii="Quicksand" w:hAnsi="Quicksand" w:cs="Calibri Light"/>
          <w:bCs/>
          <w:sz w:val="22"/>
          <w:szCs w:val="22"/>
        </w:rPr>
      </w:pPr>
      <w:r w:rsidRPr="00D87DFE">
        <w:rPr>
          <w:rFonts w:ascii="Quicksand" w:hAnsi="Quicksand" w:cs="Calibri Light"/>
          <w:bCs/>
          <w:sz w:val="22"/>
          <w:szCs w:val="22"/>
        </w:rPr>
        <w:t>David Hatcher, Chair (DH)</w:t>
      </w:r>
    </w:p>
    <w:p w14:paraId="235ED12C" w14:textId="77777777" w:rsidR="00D87DFE" w:rsidRPr="00D87DFE" w:rsidRDefault="00D87DFE" w:rsidP="00D87DFE">
      <w:pPr>
        <w:rPr>
          <w:rFonts w:ascii="Quicksand" w:hAnsi="Quicksand" w:cs="Calibri Light"/>
          <w:bCs/>
          <w:sz w:val="22"/>
          <w:szCs w:val="22"/>
        </w:rPr>
      </w:pPr>
      <w:r w:rsidRPr="00D87DFE">
        <w:rPr>
          <w:rFonts w:ascii="Quicksand" w:hAnsi="Quicksand" w:cs="Calibri Light"/>
          <w:bCs/>
          <w:sz w:val="22"/>
          <w:szCs w:val="22"/>
        </w:rPr>
        <w:t xml:space="preserve">Miriam Maxim, Commoner (MM)  </w:t>
      </w:r>
    </w:p>
    <w:p w14:paraId="235ED12D" w14:textId="77777777" w:rsidR="00D87DFE" w:rsidRPr="00D87DFE" w:rsidRDefault="00D87DFE" w:rsidP="00D87DFE">
      <w:pPr>
        <w:rPr>
          <w:rFonts w:ascii="Quicksand" w:hAnsi="Quicksand" w:cs="Calibri Light"/>
          <w:bCs/>
          <w:sz w:val="22"/>
          <w:szCs w:val="22"/>
        </w:rPr>
      </w:pPr>
      <w:r w:rsidRPr="00D87DFE">
        <w:rPr>
          <w:rFonts w:ascii="Quicksand" w:hAnsi="Quicksand" w:cs="Calibri Light"/>
          <w:bCs/>
          <w:sz w:val="22"/>
          <w:szCs w:val="22"/>
        </w:rPr>
        <w:t>Karl Tarratt, Ornithologist – Birds (KT)</w:t>
      </w:r>
    </w:p>
    <w:p w14:paraId="235ED12E" w14:textId="77777777" w:rsidR="00D87DFE" w:rsidRPr="00D87DFE" w:rsidRDefault="00D87DFE" w:rsidP="00D87DFE">
      <w:pPr>
        <w:rPr>
          <w:rFonts w:ascii="Quicksand" w:hAnsi="Quicksand" w:cs="Calibri Light"/>
          <w:bCs/>
          <w:sz w:val="22"/>
          <w:szCs w:val="22"/>
        </w:rPr>
      </w:pPr>
      <w:r w:rsidRPr="00D87DFE">
        <w:rPr>
          <w:rFonts w:ascii="Quicksand" w:hAnsi="Quicksand" w:cs="Calibri Light"/>
          <w:bCs/>
          <w:sz w:val="22"/>
          <w:szCs w:val="22"/>
        </w:rPr>
        <w:t>Jane Davies, Equestrian &amp; Walker – Banstead Heath (JDav)</w:t>
      </w:r>
    </w:p>
    <w:p w14:paraId="235ED12F" w14:textId="77777777" w:rsidR="00E175EE" w:rsidRPr="00D87DFE" w:rsidRDefault="00D87DFE" w:rsidP="00D87DFE">
      <w:pPr>
        <w:rPr>
          <w:rFonts w:ascii="Quicksand" w:hAnsi="Quicksand" w:cs="Calibri Light"/>
          <w:bCs/>
          <w:sz w:val="22"/>
          <w:szCs w:val="22"/>
        </w:rPr>
      </w:pPr>
      <w:r w:rsidRPr="00D87DFE">
        <w:rPr>
          <w:rFonts w:ascii="Quicksand" w:hAnsi="Quicksand" w:cs="Calibri Light"/>
          <w:bCs/>
          <w:sz w:val="22"/>
          <w:szCs w:val="22"/>
        </w:rPr>
        <w:t xml:space="preserve">John Darter, Banstead Heath (JD) </w:t>
      </w:r>
    </w:p>
    <w:p w14:paraId="235ED130" w14:textId="77777777" w:rsidR="00655497" w:rsidRPr="00B769F3" w:rsidRDefault="00655497">
      <w:pPr>
        <w:jc w:val="center"/>
        <w:rPr>
          <w:rFonts w:ascii="Quicksand" w:hAnsi="Quicksand" w:cs="Calibri Ligh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775"/>
        <w:gridCol w:w="1443"/>
      </w:tblGrid>
      <w:tr w:rsidR="000349CD" w:rsidRPr="00B769F3" w14:paraId="235ED135" w14:textId="77777777" w:rsidTr="00EB7FDB">
        <w:tc>
          <w:tcPr>
            <w:tcW w:w="817" w:type="dxa"/>
            <w:shd w:val="clear" w:color="auto" w:fill="auto"/>
          </w:tcPr>
          <w:p w14:paraId="235ED131" w14:textId="77777777" w:rsidR="000349CD" w:rsidRPr="00B769F3" w:rsidRDefault="000349CD" w:rsidP="00EB7FDB">
            <w:pPr>
              <w:jc w:val="center"/>
              <w:rPr>
                <w:rFonts w:ascii="Quicksand" w:hAnsi="Quicksand" w:cs="Calibri Light"/>
                <w:b/>
                <w:sz w:val="22"/>
                <w:szCs w:val="22"/>
              </w:rPr>
            </w:pPr>
          </w:p>
        </w:tc>
        <w:tc>
          <w:tcPr>
            <w:tcW w:w="6946" w:type="dxa"/>
            <w:shd w:val="clear" w:color="auto" w:fill="auto"/>
          </w:tcPr>
          <w:p w14:paraId="235ED132" w14:textId="77777777" w:rsidR="000349CD" w:rsidRPr="00B769F3" w:rsidRDefault="000349CD" w:rsidP="000349CD">
            <w:pPr>
              <w:rPr>
                <w:rFonts w:ascii="Quicksand" w:hAnsi="Quicksand" w:cs="Calibri Light"/>
                <w:b/>
                <w:sz w:val="22"/>
                <w:szCs w:val="22"/>
              </w:rPr>
            </w:pPr>
            <w:r w:rsidRPr="00B769F3">
              <w:rPr>
                <w:rFonts w:ascii="Quicksand" w:hAnsi="Quicksand" w:cs="Calibri Light"/>
                <w:b/>
                <w:sz w:val="22"/>
                <w:szCs w:val="22"/>
              </w:rPr>
              <w:t xml:space="preserve">Item </w:t>
            </w:r>
          </w:p>
          <w:p w14:paraId="235ED133" w14:textId="77777777" w:rsidR="000349CD" w:rsidRPr="00B769F3" w:rsidRDefault="000349CD" w:rsidP="000349CD">
            <w:pPr>
              <w:rPr>
                <w:rFonts w:ascii="Quicksand" w:hAnsi="Quicksand" w:cs="Calibri Light"/>
                <w:b/>
                <w:sz w:val="22"/>
                <w:szCs w:val="22"/>
              </w:rPr>
            </w:pPr>
          </w:p>
        </w:tc>
        <w:tc>
          <w:tcPr>
            <w:tcW w:w="1482" w:type="dxa"/>
            <w:shd w:val="clear" w:color="auto" w:fill="auto"/>
          </w:tcPr>
          <w:p w14:paraId="235ED134" w14:textId="77777777" w:rsidR="000349CD" w:rsidRPr="00B769F3" w:rsidRDefault="000349CD" w:rsidP="000349CD">
            <w:pPr>
              <w:rPr>
                <w:rFonts w:ascii="Quicksand" w:hAnsi="Quicksand" w:cs="Calibri Light"/>
                <w:b/>
                <w:sz w:val="22"/>
                <w:szCs w:val="22"/>
              </w:rPr>
            </w:pPr>
          </w:p>
        </w:tc>
      </w:tr>
      <w:tr w:rsidR="000349CD" w:rsidRPr="00B769F3" w14:paraId="235ED13E" w14:textId="77777777" w:rsidTr="00EB7FDB">
        <w:tc>
          <w:tcPr>
            <w:tcW w:w="817" w:type="dxa"/>
            <w:shd w:val="clear" w:color="auto" w:fill="auto"/>
          </w:tcPr>
          <w:p w14:paraId="235ED136" w14:textId="77777777" w:rsidR="000349CD" w:rsidRPr="00B769F3" w:rsidRDefault="000349CD" w:rsidP="00EB7FDB">
            <w:pPr>
              <w:jc w:val="center"/>
              <w:rPr>
                <w:rFonts w:ascii="Quicksand" w:hAnsi="Quicksand" w:cs="Calibri Light"/>
                <w:b/>
                <w:sz w:val="22"/>
                <w:szCs w:val="22"/>
              </w:rPr>
            </w:pPr>
            <w:r w:rsidRPr="00B769F3">
              <w:rPr>
                <w:rFonts w:ascii="Quicksand" w:hAnsi="Quicksand" w:cs="Calibri Light"/>
                <w:b/>
                <w:sz w:val="22"/>
                <w:szCs w:val="22"/>
              </w:rPr>
              <w:t xml:space="preserve">1. </w:t>
            </w:r>
          </w:p>
        </w:tc>
        <w:tc>
          <w:tcPr>
            <w:tcW w:w="6946" w:type="dxa"/>
            <w:shd w:val="clear" w:color="auto" w:fill="auto"/>
          </w:tcPr>
          <w:p w14:paraId="235ED137" w14:textId="77777777" w:rsidR="000349CD" w:rsidRPr="00D87DFE" w:rsidRDefault="00D87DFE" w:rsidP="000349CD">
            <w:pPr>
              <w:rPr>
                <w:rFonts w:ascii="Quicksand" w:hAnsi="Quicksand" w:cs="Calibri Light"/>
                <w:b/>
                <w:sz w:val="22"/>
                <w:szCs w:val="22"/>
              </w:rPr>
            </w:pPr>
            <w:r>
              <w:rPr>
                <w:rFonts w:ascii="Quicksand" w:hAnsi="Quicksand" w:cs="Calibri Light"/>
                <w:b/>
                <w:sz w:val="22"/>
                <w:szCs w:val="22"/>
              </w:rPr>
              <w:t>Welcome and introductions</w:t>
            </w:r>
          </w:p>
          <w:p w14:paraId="235ED138" w14:textId="77777777" w:rsidR="00D87DFE" w:rsidRPr="00B769F3" w:rsidRDefault="00D87DFE" w:rsidP="00D87DFE">
            <w:pPr>
              <w:rPr>
                <w:rFonts w:ascii="Quicksand" w:hAnsi="Quicksand" w:cs="Calibri Light"/>
                <w:bCs/>
                <w:sz w:val="22"/>
                <w:szCs w:val="22"/>
              </w:rPr>
            </w:pPr>
            <w:r w:rsidRPr="00B769F3">
              <w:rPr>
                <w:rFonts w:ascii="Quicksand" w:hAnsi="Quicksand" w:cs="Calibri Light"/>
                <w:bCs/>
                <w:sz w:val="22"/>
                <w:szCs w:val="22"/>
              </w:rPr>
              <w:t>L</w:t>
            </w:r>
            <w:r>
              <w:rPr>
                <w:rFonts w:ascii="Quicksand" w:hAnsi="Quicksand" w:cs="Calibri Light"/>
                <w:bCs/>
                <w:sz w:val="22"/>
                <w:szCs w:val="22"/>
              </w:rPr>
              <w:t>T professional background is in</w:t>
            </w:r>
            <w:r w:rsidRPr="00B769F3">
              <w:rPr>
                <w:rFonts w:ascii="Quicksand" w:hAnsi="Quicksand" w:cs="Calibri Light"/>
                <w:bCs/>
                <w:sz w:val="22"/>
                <w:szCs w:val="22"/>
              </w:rPr>
              <w:t xml:space="preserve"> education,</w:t>
            </w:r>
            <w:r>
              <w:rPr>
                <w:rFonts w:ascii="Quicksand" w:hAnsi="Quicksand" w:cs="Calibri Light"/>
                <w:bCs/>
                <w:sz w:val="22"/>
                <w:szCs w:val="22"/>
              </w:rPr>
              <w:t xml:space="preserve"> currently working </w:t>
            </w:r>
            <w:r w:rsidR="00CA0AA5">
              <w:rPr>
                <w:rFonts w:ascii="Quicksand" w:hAnsi="Quicksand" w:cs="Calibri Light"/>
                <w:bCs/>
                <w:sz w:val="22"/>
                <w:szCs w:val="22"/>
              </w:rPr>
              <w:t xml:space="preserve">in part time roles </w:t>
            </w:r>
            <w:r w:rsidR="00B82C37">
              <w:rPr>
                <w:rFonts w:ascii="Quicksand" w:hAnsi="Quicksand" w:cs="Calibri Light"/>
                <w:bCs/>
                <w:sz w:val="22"/>
                <w:szCs w:val="22"/>
              </w:rPr>
              <w:t xml:space="preserve">for </w:t>
            </w:r>
            <w:r w:rsidR="00B82C37" w:rsidRPr="00B769F3">
              <w:rPr>
                <w:rFonts w:ascii="Quicksand" w:hAnsi="Quicksand" w:cs="Calibri Light"/>
                <w:bCs/>
                <w:sz w:val="22"/>
                <w:szCs w:val="22"/>
              </w:rPr>
              <w:t>Croydon</w:t>
            </w:r>
            <w:r w:rsidRPr="00B769F3">
              <w:rPr>
                <w:rFonts w:ascii="Quicksand" w:hAnsi="Quicksand" w:cs="Calibri Light"/>
                <w:bCs/>
                <w:sz w:val="22"/>
                <w:szCs w:val="22"/>
              </w:rPr>
              <w:t xml:space="preserve"> </w:t>
            </w:r>
            <w:r w:rsidR="00B82C37">
              <w:rPr>
                <w:rFonts w:ascii="Quicksand" w:hAnsi="Quicksand" w:cs="Calibri Light"/>
                <w:bCs/>
                <w:sz w:val="22"/>
                <w:szCs w:val="22"/>
              </w:rPr>
              <w:t>S</w:t>
            </w:r>
            <w:r w:rsidRPr="00B769F3">
              <w:rPr>
                <w:rFonts w:ascii="Quicksand" w:hAnsi="Quicksand" w:cs="Calibri Light"/>
                <w:bCs/>
                <w:sz w:val="22"/>
                <w:szCs w:val="22"/>
              </w:rPr>
              <w:t xml:space="preserve">chool </w:t>
            </w:r>
            <w:r w:rsidR="00B82C37">
              <w:rPr>
                <w:rFonts w:ascii="Quicksand" w:hAnsi="Quicksand" w:cs="Calibri Light"/>
                <w:bCs/>
                <w:sz w:val="22"/>
                <w:szCs w:val="22"/>
              </w:rPr>
              <w:t>S</w:t>
            </w:r>
            <w:r w:rsidRPr="00B769F3">
              <w:rPr>
                <w:rFonts w:ascii="Quicksand" w:hAnsi="Quicksand" w:cs="Calibri Light"/>
                <w:bCs/>
                <w:sz w:val="22"/>
                <w:szCs w:val="22"/>
              </w:rPr>
              <w:t xml:space="preserve">ports </w:t>
            </w:r>
            <w:r w:rsidR="00B82C37">
              <w:rPr>
                <w:rFonts w:ascii="Quicksand" w:hAnsi="Quicksand" w:cs="Calibri Light"/>
                <w:bCs/>
                <w:sz w:val="22"/>
                <w:szCs w:val="22"/>
              </w:rPr>
              <w:t>P</w:t>
            </w:r>
            <w:r w:rsidRPr="00B769F3">
              <w:rPr>
                <w:rFonts w:ascii="Quicksand" w:hAnsi="Quicksand" w:cs="Calibri Light"/>
                <w:bCs/>
                <w:sz w:val="22"/>
                <w:szCs w:val="22"/>
              </w:rPr>
              <w:t>artnership</w:t>
            </w:r>
            <w:r>
              <w:rPr>
                <w:rFonts w:ascii="Quicksand" w:hAnsi="Quicksand" w:cs="Calibri Light"/>
                <w:bCs/>
                <w:sz w:val="22"/>
                <w:szCs w:val="22"/>
              </w:rPr>
              <w:t xml:space="preserve"> and BCC.  I</w:t>
            </w:r>
            <w:r w:rsidRPr="00B769F3">
              <w:rPr>
                <w:rFonts w:ascii="Quicksand" w:hAnsi="Quicksand" w:cs="Calibri Light"/>
                <w:bCs/>
                <w:sz w:val="22"/>
                <w:szCs w:val="22"/>
              </w:rPr>
              <w:t xml:space="preserve">nterest in ecology, attended </w:t>
            </w:r>
            <w:r>
              <w:rPr>
                <w:rFonts w:ascii="Quicksand" w:hAnsi="Quicksand" w:cs="Calibri Light"/>
                <w:bCs/>
                <w:sz w:val="22"/>
                <w:szCs w:val="22"/>
              </w:rPr>
              <w:t>N</w:t>
            </w:r>
            <w:r w:rsidRPr="00B769F3">
              <w:rPr>
                <w:rFonts w:ascii="Quicksand" w:hAnsi="Quicksand" w:cs="Calibri Light"/>
                <w:bCs/>
                <w:sz w:val="22"/>
                <w:szCs w:val="22"/>
              </w:rPr>
              <w:t xml:space="preserve">ature </w:t>
            </w:r>
            <w:r>
              <w:rPr>
                <w:rFonts w:ascii="Quicksand" w:hAnsi="Quicksand" w:cs="Calibri Light"/>
                <w:bCs/>
                <w:sz w:val="22"/>
                <w:szCs w:val="22"/>
              </w:rPr>
              <w:t>D</w:t>
            </w:r>
            <w:r w:rsidRPr="00B769F3">
              <w:rPr>
                <w:rFonts w:ascii="Quicksand" w:hAnsi="Quicksand" w:cs="Calibri Light"/>
                <w:bCs/>
                <w:sz w:val="22"/>
                <w:szCs w:val="22"/>
              </w:rPr>
              <w:t xml:space="preserve">etective </w:t>
            </w:r>
            <w:r>
              <w:rPr>
                <w:rFonts w:ascii="Quicksand" w:hAnsi="Quicksand" w:cs="Calibri Light"/>
                <w:bCs/>
                <w:sz w:val="22"/>
                <w:szCs w:val="22"/>
              </w:rPr>
              <w:t>D</w:t>
            </w:r>
            <w:r w:rsidRPr="00B769F3">
              <w:rPr>
                <w:rFonts w:ascii="Quicksand" w:hAnsi="Quicksand" w:cs="Calibri Light"/>
                <w:bCs/>
                <w:sz w:val="22"/>
                <w:szCs w:val="22"/>
              </w:rPr>
              <w:t>ay and closely followed BCC’s work ever since!</w:t>
            </w:r>
          </w:p>
          <w:p w14:paraId="235ED139" w14:textId="77777777" w:rsidR="00D87DFE" w:rsidRDefault="00D87DFE" w:rsidP="00D87DFE">
            <w:pPr>
              <w:rPr>
                <w:rFonts w:ascii="Quicksand" w:hAnsi="Quicksand" w:cs="Calibri Light"/>
                <w:bCs/>
                <w:sz w:val="22"/>
                <w:szCs w:val="22"/>
              </w:rPr>
            </w:pPr>
            <w:r>
              <w:rPr>
                <w:rFonts w:ascii="Quicksand" w:hAnsi="Quicksand" w:cs="Calibri Light"/>
                <w:bCs/>
                <w:sz w:val="22"/>
                <w:szCs w:val="22"/>
              </w:rPr>
              <w:t>PTM walks on</w:t>
            </w:r>
            <w:r w:rsidRPr="00B769F3">
              <w:rPr>
                <w:rFonts w:ascii="Quicksand" w:hAnsi="Quicksand" w:cs="Calibri Light"/>
                <w:bCs/>
                <w:sz w:val="22"/>
                <w:szCs w:val="22"/>
              </w:rPr>
              <w:t xml:space="preserve"> Banstead </w:t>
            </w:r>
            <w:r>
              <w:rPr>
                <w:rFonts w:ascii="Quicksand" w:hAnsi="Quicksand" w:cs="Calibri Light"/>
                <w:bCs/>
                <w:sz w:val="22"/>
                <w:szCs w:val="22"/>
              </w:rPr>
              <w:t>Do</w:t>
            </w:r>
            <w:r w:rsidRPr="00B769F3">
              <w:rPr>
                <w:rFonts w:ascii="Quicksand" w:hAnsi="Quicksand" w:cs="Calibri Light"/>
                <w:bCs/>
                <w:sz w:val="22"/>
                <w:szCs w:val="22"/>
              </w:rPr>
              <w:t>wns</w:t>
            </w:r>
            <w:r>
              <w:rPr>
                <w:rFonts w:ascii="Quicksand" w:hAnsi="Quicksand" w:cs="Calibri Light"/>
                <w:bCs/>
                <w:sz w:val="22"/>
                <w:szCs w:val="22"/>
              </w:rPr>
              <w:t xml:space="preserve"> twice daily.  Background in publishing.  Photographer</w:t>
            </w:r>
            <w:r w:rsidR="00CA0AA5">
              <w:rPr>
                <w:rFonts w:ascii="Quicksand" w:hAnsi="Quicksand" w:cs="Calibri Light"/>
                <w:bCs/>
                <w:sz w:val="22"/>
                <w:szCs w:val="22"/>
              </w:rPr>
              <w:t>.  C</w:t>
            </w:r>
            <w:r>
              <w:rPr>
                <w:rFonts w:ascii="Quicksand" w:hAnsi="Quicksand" w:cs="Calibri Light"/>
                <w:bCs/>
                <w:sz w:val="22"/>
                <w:szCs w:val="22"/>
              </w:rPr>
              <w:t xml:space="preserve">urrently gives BCC support </w:t>
            </w:r>
            <w:r w:rsidR="00CA0AA5">
              <w:rPr>
                <w:rFonts w:ascii="Quicksand" w:hAnsi="Quicksand" w:cs="Calibri Light"/>
                <w:bCs/>
                <w:sz w:val="22"/>
                <w:szCs w:val="22"/>
              </w:rPr>
              <w:t>developing our image gallery,</w:t>
            </w:r>
            <w:r>
              <w:rPr>
                <w:rFonts w:ascii="Quicksand" w:hAnsi="Quicksand" w:cs="Calibri Light"/>
                <w:bCs/>
                <w:sz w:val="22"/>
                <w:szCs w:val="22"/>
              </w:rPr>
              <w:t xml:space="preserve"> C</w:t>
            </w:r>
            <w:r w:rsidRPr="00B769F3">
              <w:rPr>
                <w:rFonts w:ascii="Quicksand" w:hAnsi="Quicksand" w:cs="Calibri Light"/>
                <w:bCs/>
                <w:sz w:val="22"/>
                <w:szCs w:val="22"/>
              </w:rPr>
              <w:t xml:space="preserve">anva </w:t>
            </w:r>
            <w:r>
              <w:rPr>
                <w:rFonts w:ascii="Quicksand" w:hAnsi="Quicksand" w:cs="Calibri Light"/>
                <w:bCs/>
                <w:sz w:val="22"/>
                <w:szCs w:val="22"/>
              </w:rPr>
              <w:t xml:space="preserve">and the production of marketing materials. </w:t>
            </w:r>
          </w:p>
          <w:p w14:paraId="235ED13A" w14:textId="77777777" w:rsidR="00D87DFE" w:rsidRPr="00B769F3" w:rsidRDefault="00D87DFE" w:rsidP="00D87DFE">
            <w:pPr>
              <w:rPr>
                <w:rFonts w:ascii="Quicksand" w:hAnsi="Quicksand" w:cs="Calibri Light"/>
                <w:bCs/>
                <w:sz w:val="22"/>
                <w:szCs w:val="22"/>
              </w:rPr>
            </w:pPr>
            <w:r>
              <w:rPr>
                <w:rFonts w:ascii="Quicksand" w:hAnsi="Quicksand" w:cs="Calibri Light"/>
                <w:bCs/>
                <w:sz w:val="22"/>
                <w:szCs w:val="22"/>
              </w:rPr>
              <w:t>JC cyclist.  Interests in h</w:t>
            </w:r>
            <w:r w:rsidRPr="00B769F3">
              <w:rPr>
                <w:rFonts w:ascii="Quicksand" w:hAnsi="Quicksand" w:cs="Calibri Light"/>
                <w:bCs/>
                <w:sz w:val="22"/>
                <w:szCs w:val="22"/>
              </w:rPr>
              <w:t xml:space="preserve">orticulture, birdwatching, photography, </w:t>
            </w:r>
            <w:r w:rsidR="00B82C37" w:rsidRPr="00B769F3">
              <w:rPr>
                <w:rFonts w:ascii="Quicksand" w:hAnsi="Quicksand" w:cs="Calibri Light"/>
                <w:bCs/>
                <w:sz w:val="22"/>
                <w:szCs w:val="22"/>
              </w:rPr>
              <w:t>Redhill</w:t>
            </w:r>
            <w:r w:rsidRPr="00B769F3">
              <w:rPr>
                <w:rFonts w:ascii="Quicksand" w:hAnsi="Quicksand" w:cs="Calibri Light"/>
                <w:bCs/>
                <w:sz w:val="22"/>
                <w:szCs w:val="22"/>
              </w:rPr>
              <w:t xml:space="preserve"> and Reigate cycle club</w:t>
            </w:r>
            <w:r w:rsidR="00CA0AA5">
              <w:rPr>
                <w:rFonts w:ascii="Quicksand" w:hAnsi="Quicksand" w:cs="Calibri Light"/>
                <w:bCs/>
                <w:sz w:val="22"/>
                <w:szCs w:val="22"/>
              </w:rPr>
              <w:t>.</w:t>
            </w:r>
          </w:p>
          <w:p w14:paraId="235ED13B" w14:textId="77777777" w:rsidR="00D87DFE" w:rsidRDefault="00D87DFE" w:rsidP="00D87DFE">
            <w:pPr>
              <w:rPr>
                <w:rFonts w:ascii="Quicksand" w:hAnsi="Quicksand" w:cs="Calibri Light"/>
                <w:bCs/>
                <w:sz w:val="22"/>
                <w:szCs w:val="22"/>
              </w:rPr>
            </w:pPr>
            <w:r w:rsidRPr="00B769F3">
              <w:rPr>
                <w:rFonts w:ascii="Quicksand" w:hAnsi="Quicksand" w:cs="Calibri Light"/>
                <w:bCs/>
                <w:sz w:val="22"/>
                <w:szCs w:val="22"/>
              </w:rPr>
              <w:t>J</w:t>
            </w:r>
            <w:r w:rsidR="00C4642D">
              <w:rPr>
                <w:rFonts w:ascii="Quicksand" w:hAnsi="Quicksand" w:cs="Calibri Light"/>
                <w:bCs/>
                <w:sz w:val="22"/>
                <w:szCs w:val="22"/>
              </w:rPr>
              <w:t xml:space="preserve">P as a Conservator for 27 years.  Scientist by trade and interest in Natural History with a particular interest in botany. </w:t>
            </w:r>
            <w:r w:rsidRPr="00B769F3">
              <w:rPr>
                <w:rFonts w:ascii="Quicksand" w:hAnsi="Quicksand" w:cs="Calibri Light"/>
                <w:bCs/>
                <w:sz w:val="22"/>
                <w:szCs w:val="22"/>
              </w:rPr>
              <w:t xml:space="preserve"> </w:t>
            </w:r>
          </w:p>
          <w:p w14:paraId="235ED13C" w14:textId="77777777" w:rsidR="006F2837" w:rsidRPr="00B769F3" w:rsidRDefault="00B82C37" w:rsidP="00D87DFE">
            <w:pPr>
              <w:rPr>
                <w:rFonts w:ascii="Quicksand" w:hAnsi="Quicksand" w:cs="Calibri Light"/>
                <w:bCs/>
                <w:sz w:val="22"/>
                <w:szCs w:val="22"/>
              </w:rPr>
            </w:pPr>
            <w:r>
              <w:rPr>
                <w:rFonts w:ascii="Quicksand" w:hAnsi="Quicksand" w:cs="Calibri Light"/>
                <w:bCs/>
                <w:sz w:val="22"/>
                <w:szCs w:val="22"/>
              </w:rPr>
              <w:t>LS General Manager of Banstead Commons</w:t>
            </w:r>
          </w:p>
        </w:tc>
        <w:tc>
          <w:tcPr>
            <w:tcW w:w="1482" w:type="dxa"/>
            <w:shd w:val="clear" w:color="auto" w:fill="auto"/>
          </w:tcPr>
          <w:p w14:paraId="235ED13D" w14:textId="77777777" w:rsidR="000349CD" w:rsidRPr="00B769F3" w:rsidRDefault="003A1F6D" w:rsidP="000349CD">
            <w:pPr>
              <w:rPr>
                <w:rFonts w:ascii="Quicksand" w:hAnsi="Quicksand" w:cs="Calibri Light"/>
                <w:bCs/>
                <w:sz w:val="22"/>
                <w:szCs w:val="22"/>
              </w:rPr>
            </w:pPr>
            <w:r w:rsidRPr="00B769F3">
              <w:rPr>
                <w:rFonts w:ascii="Quicksand" w:hAnsi="Quicksand" w:cs="Calibri Light"/>
                <w:bCs/>
                <w:sz w:val="22"/>
                <w:szCs w:val="22"/>
              </w:rPr>
              <w:t>LT</w:t>
            </w:r>
          </w:p>
        </w:tc>
      </w:tr>
      <w:tr w:rsidR="000349CD" w:rsidRPr="00B769F3" w14:paraId="235ED143" w14:textId="77777777" w:rsidTr="00EB7FDB">
        <w:tc>
          <w:tcPr>
            <w:tcW w:w="817" w:type="dxa"/>
            <w:shd w:val="clear" w:color="auto" w:fill="auto"/>
          </w:tcPr>
          <w:p w14:paraId="235ED13F" w14:textId="77777777" w:rsidR="000349CD" w:rsidRPr="00B769F3" w:rsidRDefault="000349CD" w:rsidP="00EB7FDB">
            <w:pPr>
              <w:jc w:val="center"/>
              <w:rPr>
                <w:rFonts w:ascii="Quicksand" w:hAnsi="Quicksand" w:cs="Calibri Light"/>
                <w:b/>
                <w:sz w:val="22"/>
                <w:szCs w:val="22"/>
              </w:rPr>
            </w:pPr>
            <w:r w:rsidRPr="00B769F3">
              <w:rPr>
                <w:rFonts w:ascii="Quicksand" w:hAnsi="Quicksand" w:cs="Calibri Light"/>
                <w:b/>
                <w:sz w:val="22"/>
                <w:szCs w:val="22"/>
              </w:rPr>
              <w:t>2.</w:t>
            </w:r>
          </w:p>
        </w:tc>
        <w:tc>
          <w:tcPr>
            <w:tcW w:w="6946" w:type="dxa"/>
            <w:shd w:val="clear" w:color="auto" w:fill="auto"/>
          </w:tcPr>
          <w:p w14:paraId="235ED140" w14:textId="77777777" w:rsidR="00C4642D" w:rsidRPr="00C4642D" w:rsidRDefault="00C4642D" w:rsidP="00C4642D">
            <w:pPr>
              <w:rPr>
                <w:rFonts w:ascii="Quicksand" w:hAnsi="Quicksand" w:cs="Calibri Light"/>
                <w:b/>
                <w:sz w:val="22"/>
                <w:szCs w:val="22"/>
              </w:rPr>
            </w:pPr>
            <w:r w:rsidRPr="00C4642D">
              <w:rPr>
                <w:rFonts w:ascii="Quicksand" w:hAnsi="Quicksand" w:cs="Calibri Light"/>
                <w:b/>
                <w:sz w:val="22"/>
                <w:szCs w:val="22"/>
              </w:rPr>
              <w:t>Minutes of the last BCC Quarterly Meeting (Jan 2025) – update/matters arising</w:t>
            </w:r>
          </w:p>
          <w:p w14:paraId="235ED141" w14:textId="77777777" w:rsidR="004917A0" w:rsidRPr="00B769F3" w:rsidRDefault="004917A0" w:rsidP="00B1110B">
            <w:pPr>
              <w:rPr>
                <w:rFonts w:ascii="Quicksand" w:hAnsi="Quicksand" w:cs="Calibri Light"/>
                <w:bCs/>
                <w:sz w:val="22"/>
                <w:szCs w:val="22"/>
              </w:rPr>
            </w:pPr>
          </w:p>
        </w:tc>
        <w:tc>
          <w:tcPr>
            <w:tcW w:w="1482" w:type="dxa"/>
            <w:shd w:val="clear" w:color="auto" w:fill="auto"/>
          </w:tcPr>
          <w:p w14:paraId="235ED142" w14:textId="77777777" w:rsidR="000349CD" w:rsidRPr="00B769F3" w:rsidRDefault="003A1F6D" w:rsidP="000349CD">
            <w:pPr>
              <w:rPr>
                <w:rFonts w:ascii="Quicksand" w:hAnsi="Quicksand" w:cs="Calibri Light"/>
                <w:bCs/>
                <w:sz w:val="22"/>
                <w:szCs w:val="22"/>
              </w:rPr>
            </w:pPr>
            <w:r w:rsidRPr="00B769F3">
              <w:rPr>
                <w:rFonts w:ascii="Quicksand" w:hAnsi="Quicksand" w:cs="Calibri Light"/>
                <w:bCs/>
                <w:sz w:val="22"/>
                <w:szCs w:val="22"/>
              </w:rPr>
              <w:t>LS</w:t>
            </w:r>
          </w:p>
        </w:tc>
      </w:tr>
      <w:tr w:rsidR="004917A0" w:rsidRPr="00B769F3" w14:paraId="235ED152" w14:textId="77777777" w:rsidTr="00EB7FDB">
        <w:tc>
          <w:tcPr>
            <w:tcW w:w="817" w:type="dxa"/>
            <w:shd w:val="clear" w:color="auto" w:fill="auto"/>
          </w:tcPr>
          <w:p w14:paraId="235ED144" w14:textId="77777777" w:rsidR="004917A0" w:rsidRPr="00B769F3" w:rsidRDefault="004917A0" w:rsidP="00EB7FDB">
            <w:pPr>
              <w:jc w:val="center"/>
              <w:rPr>
                <w:rFonts w:ascii="Quicksand" w:hAnsi="Quicksand" w:cs="Calibri Light"/>
                <w:b/>
                <w:sz w:val="22"/>
                <w:szCs w:val="22"/>
              </w:rPr>
            </w:pPr>
          </w:p>
        </w:tc>
        <w:tc>
          <w:tcPr>
            <w:tcW w:w="6946" w:type="dxa"/>
            <w:shd w:val="clear" w:color="auto" w:fill="auto"/>
          </w:tcPr>
          <w:p w14:paraId="235ED145" w14:textId="379C36AE" w:rsidR="00C4642D" w:rsidRDefault="00C4642D" w:rsidP="00C4642D">
            <w:pPr>
              <w:rPr>
                <w:rFonts w:ascii="Quicksand" w:hAnsi="Quicksand" w:cs="Calibri Light"/>
                <w:bCs/>
                <w:sz w:val="22"/>
                <w:szCs w:val="22"/>
              </w:rPr>
            </w:pPr>
            <w:r>
              <w:rPr>
                <w:rFonts w:ascii="Quicksand" w:hAnsi="Quicksand" w:cs="Calibri Light"/>
                <w:bCs/>
                <w:sz w:val="22"/>
                <w:szCs w:val="22"/>
              </w:rPr>
              <w:t>Professional Dog Walking Licence Scheme has been launched.  LS outlined some of the complaints received and rational</w:t>
            </w:r>
            <w:r w:rsidR="00B82C37">
              <w:rPr>
                <w:rFonts w:ascii="Quicksand" w:hAnsi="Quicksand" w:cs="Calibri Light"/>
                <w:bCs/>
                <w:sz w:val="22"/>
                <w:szCs w:val="22"/>
              </w:rPr>
              <w:t>e</w:t>
            </w:r>
            <w:r>
              <w:rPr>
                <w:rFonts w:ascii="Quicksand" w:hAnsi="Quicksand" w:cs="Calibri Light"/>
                <w:bCs/>
                <w:sz w:val="22"/>
                <w:szCs w:val="22"/>
              </w:rPr>
              <w:t xml:space="preserve"> for th</w:t>
            </w:r>
            <w:r w:rsidR="006F2837">
              <w:rPr>
                <w:rFonts w:ascii="Quicksand" w:hAnsi="Quicksand" w:cs="Calibri Light"/>
                <w:bCs/>
                <w:sz w:val="22"/>
                <w:szCs w:val="22"/>
              </w:rPr>
              <w:t>e</w:t>
            </w:r>
            <w:r>
              <w:rPr>
                <w:rFonts w:ascii="Quicksand" w:hAnsi="Quicksand" w:cs="Calibri Light"/>
                <w:bCs/>
                <w:sz w:val="22"/>
                <w:szCs w:val="22"/>
              </w:rPr>
              <w:t xml:space="preserve"> decisions made.  </w:t>
            </w:r>
            <w:r w:rsidR="00B93ADA">
              <w:rPr>
                <w:rFonts w:ascii="Quicksand" w:hAnsi="Quicksand" w:cs="Calibri Light"/>
                <w:bCs/>
                <w:sz w:val="22"/>
                <w:szCs w:val="22"/>
              </w:rPr>
              <w:t>U</w:t>
            </w:r>
            <w:r>
              <w:rPr>
                <w:rFonts w:ascii="Quicksand" w:hAnsi="Quicksand" w:cs="Calibri Light"/>
                <w:bCs/>
                <w:sz w:val="22"/>
                <w:szCs w:val="22"/>
              </w:rPr>
              <w:t xml:space="preserve">pdate on the positives of the scheme included the reduction of dog poo, especially on Banstead Heath. </w:t>
            </w:r>
          </w:p>
          <w:p w14:paraId="235ED146" w14:textId="77777777" w:rsidR="00C4642D" w:rsidRDefault="00C4642D" w:rsidP="00C4642D">
            <w:pPr>
              <w:rPr>
                <w:rFonts w:ascii="Quicksand" w:hAnsi="Quicksand" w:cs="Calibri Light"/>
                <w:bCs/>
                <w:sz w:val="22"/>
                <w:szCs w:val="22"/>
              </w:rPr>
            </w:pPr>
          </w:p>
          <w:p w14:paraId="235ED147" w14:textId="77777777" w:rsidR="00C4642D" w:rsidRDefault="00C4642D" w:rsidP="00C4642D">
            <w:pPr>
              <w:rPr>
                <w:rFonts w:ascii="Quicksand" w:hAnsi="Quicksand" w:cs="Calibri Light"/>
                <w:bCs/>
                <w:sz w:val="22"/>
                <w:szCs w:val="22"/>
              </w:rPr>
            </w:pPr>
            <w:r>
              <w:rPr>
                <w:rFonts w:ascii="Quicksand" w:hAnsi="Quicksand" w:cs="Calibri Light"/>
                <w:bCs/>
                <w:sz w:val="22"/>
                <w:szCs w:val="22"/>
              </w:rPr>
              <w:t xml:space="preserve">It was noted that unlicensed Professional Dog Walkers using our sites are no longer covered by their public liability insurance – dog walkers were advised to check with their own insurers.  The Walker and dog owner would be liable in the event of an incident. </w:t>
            </w:r>
            <w:r w:rsidR="006F2837">
              <w:rPr>
                <w:rFonts w:ascii="Quicksand" w:hAnsi="Quicksand" w:cs="Calibri Light"/>
                <w:bCs/>
                <w:sz w:val="22"/>
                <w:szCs w:val="22"/>
              </w:rPr>
              <w:t xml:space="preserve"> Visitors can identify licensed businesses by their fluorescent armbands.</w:t>
            </w:r>
          </w:p>
          <w:p w14:paraId="235ED148" w14:textId="77777777" w:rsidR="00C4642D" w:rsidRDefault="00C4642D" w:rsidP="00C4642D">
            <w:pPr>
              <w:rPr>
                <w:rFonts w:ascii="Quicksand" w:hAnsi="Quicksand" w:cs="Calibri Light"/>
                <w:bCs/>
                <w:sz w:val="22"/>
                <w:szCs w:val="22"/>
              </w:rPr>
            </w:pPr>
          </w:p>
          <w:p w14:paraId="235ED149" w14:textId="77777777" w:rsidR="00C4642D" w:rsidRDefault="00C4642D" w:rsidP="00C4642D">
            <w:pPr>
              <w:rPr>
                <w:rFonts w:ascii="Quicksand" w:hAnsi="Quicksand" w:cs="Calibri Light"/>
                <w:bCs/>
                <w:sz w:val="22"/>
                <w:szCs w:val="22"/>
              </w:rPr>
            </w:pPr>
            <w:r>
              <w:rPr>
                <w:rFonts w:ascii="Quicksand" w:hAnsi="Quicksand" w:cs="Calibri Light"/>
                <w:bCs/>
                <w:sz w:val="22"/>
                <w:szCs w:val="22"/>
              </w:rPr>
              <w:t>Professional Dog Walkers have been invited to join the forum (</w:t>
            </w:r>
            <w:r w:rsidR="006F2837">
              <w:rPr>
                <w:rFonts w:ascii="Quicksand" w:hAnsi="Quicksand" w:cs="Calibri Light"/>
                <w:bCs/>
                <w:sz w:val="22"/>
                <w:szCs w:val="22"/>
              </w:rPr>
              <w:t>two</w:t>
            </w:r>
            <w:r>
              <w:rPr>
                <w:rFonts w:ascii="Quicksand" w:hAnsi="Quicksand" w:cs="Calibri Light"/>
                <w:bCs/>
                <w:sz w:val="22"/>
                <w:szCs w:val="22"/>
              </w:rPr>
              <w:t xml:space="preserve"> spaces open, ideally from businesses operating on Banstead Heath and Banstead Downs). </w:t>
            </w:r>
          </w:p>
          <w:p w14:paraId="235ED14A" w14:textId="77777777" w:rsidR="00C4642D" w:rsidRDefault="00C4642D" w:rsidP="00C4642D">
            <w:pPr>
              <w:rPr>
                <w:rFonts w:ascii="Quicksand" w:hAnsi="Quicksand" w:cs="Calibri Light"/>
                <w:bCs/>
                <w:sz w:val="22"/>
                <w:szCs w:val="22"/>
              </w:rPr>
            </w:pPr>
            <w:r w:rsidRPr="00B769F3">
              <w:rPr>
                <w:rFonts w:ascii="Quicksand" w:hAnsi="Quicksand" w:cs="Calibri Light"/>
                <w:bCs/>
                <w:sz w:val="22"/>
                <w:szCs w:val="22"/>
              </w:rPr>
              <w:t xml:space="preserve">  </w:t>
            </w:r>
          </w:p>
          <w:p w14:paraId="235ED14B" w14:textId="77777777" w:rsidR="00C4642D" w:rsidRDefault="00833487" w:rsidP="00C4642D">
            <w:pPr>
              <w:rPr>
                <w:rFonts w:ascii="Quicksand" w:hAnsi="Quicksand" w:cs="Calibri Light"/>
                <w:bCs/>
                <w:sz w:val="22"/>
                <w:szCs w:val="22"/>
              </w:rPr>
            </w:pPr>
            <w:hyperlink r:id="rId8" w:history="1">
              <w:r w:rsidRPr="00CA0AA5">
                <w:rPr>
                  <w:rStyle w:val="Hyperlink"/>
                  <w:rFonts w:ascii="Quicksand" w:hAnsi="Quicksand" w:cs="Calibri Light"/>
                  <w:bCs/>
                  <w:sz w:val="22"/>
                  <w:szCs w:val="22"/>
                </w:rPr>
                <w:t xml:space="preserve">Love Dogs, Love Nature </w:t>
              </w:r>
              <w:r w:rsidR="00CA0AA5" w:rsidRPr="00CA0AA5">
                <w:rPr>
                  <w:rStyle w:val="Hyperlink"/>
                  <w:rFonts w:ascii="Quicksand" w:hAnsi="Quicksand" w:cs="Calibri Light"/>
                  <w:bCs/>
                  <w:sz w:val="22"/>
                  <w:szCs w:val="22"/>
                </w:rPr>
                <w:t>Project</w:t>
              </w:r>
            </w:hyperlink>
            <w:r w:rsidRPr="00B769F3">
              <w:rPr>
                <w:rFonts w:ascii="Quicksand" w:hAnsi="Quicksand" w:cs="Calibri Light"/>
                <w:bCs/>
                <w:sz w:val="22"/>
                <w:szCs w:val="22"/>
              </w:rPr>
              <w:t xml:space="preserve"> was discussed and the findings from the speakers who presented on the day. </w:t>
            </w:r>
          </w:p>
          <w:p w14:paraId="235ED14C" w14:textId="77777777" w:rsidR="00CA0AA5" w:rsidRDefault="00CA0AA5" w:rsidP="00C4642D">
            <w:pPr>
              <w:rPr>
                <w:rFonts w:ascii="Quicksand" w:hAnsi="Quicksand" w:cs="Calibri Light"/>
                <w:bCs/>
                <w:sz w:val="22"/>
                <w:szCs w:val="22"/>
              </w:rPr>
            </w:pPr>
          </w:p>
          <w:p w14:paraId="235ED14D" w14:textId="77777777" w:rsidR="00833487" w:rsidRPr="00B769F3" w:rsidRDefault="00C4642D" w:rsidP="00C4642D">
            <w:pPr>
              <w:rPr>
                <w:rFonts w:ascii="Quicksand" w:hAnsi="Quicksand" w:cs="Calibri Light"/>
                <w:bCs/>
                <w:sz w:val="22"/>
                <w:szCs w:val="22"/>
              </w:rPr>
            </w:pPr>
            <w:r>
              <w:rPr>
                <w:rFonts w:ascii="Quicksand" w:hAnsi="Quicksand" w:cs="Calibri Light"/>
                <w:bCs/>
                <w:sz w:val="22"/>
                <w:szCs w:val="22"/>
              </w:rPr>
              <w:t xml:space="preserve">JP noted that </w:t>
            </w:r>
            <w:r w:rsidR="00B1110B" w:rsidRPr="00B769F3">
              <w:rPr>
                <w:rFonts w:ascii="Quicksand" w:hAnsi="Quicksand" w:cs="Calibri Light"/>
                <w:bCs/>
                <w:sz w:val="22"/>
                <w:szCs w:val="22"/>
              </w:rPr>
              <w:t xml:space="preserve">the </w:t>
            </w:r>
            <w:r>
              <w:rPr>
                <w:rFonts w:ascii="Quicksand" w:hAnsi="Quicksand" w:cs="Calibri Light"/>
                <w:bCs/>
                <w:sz w:val="22"/>
                <w:szCs w:val="22"/>
              </w:rPr>
              <w:t xml:space="preserve">regular </w:t>
            </w:r>
            <w:r w:rsidR="00B1110B" w:rsidRPr="00B769F3">
              <w:rPr>
                <w:rFonts w:ascii="Quicksand" w:hAnsi="Quicksand" w:cs="Calibri Light"/>
                <w:bCs/>
                <w:sz w:val="22"/>
                <w:szCs w:val="22"/>
              </w:rPr>
              <w:t xml:space="preserve">mowing </w:t>
            </w:r>
            <w:r>
              <w:rPr>
                <w:rFonts w:ascii="Quicksand" w:hAnsi="Quicksand" w:cs="Calibri Light"/>
                <w:bCs/>
                <w:sz w:val="22"/>
                <w:szCs w:val="22"/>
              </w:rPr>
              <w:t xml:space="preserve">of </w:t>
            </w:r>
            <w:r w:rsidR="00B1110B" w:rsidRPr="00B769F3">
              <w:rPr>
                <w:rFonts w:ascii="Quicksand" w:hAnsi="Quicksand" w:cs="Calibri Light"/>
                <w:bCs/>
                <w:sz w:val="22"/>
                <w:szCs w:val="22"/>
              </w:rPr>
              <w:t xml:space="preserve">paths </w:t>
            </w:r>
            <w:r>
              <w:rPr>
                <w:rFonts w:ascii="Quicksand" w:hAnsi="Quicksand" w:cs="Calibri Light"/>
                <w:bCs/>
                <w:sz w:val="22"/>
                <w:szCs w:val="22"/>
              </w:rPr>
              <w:t xml:space="preserve">on Banstead Heath, especially Mill Field </w:t>
            </w:r>
            <w:r w:rsidR="00B1110B" w:rsidRPr="00B769F3">
              <w:rPr>
                <w:rFonts w:ascii="Quicksand" w:hAnsi="Quicksand" w:cs="Calibri Light"/>
                <w:bCs/>
                <w:sz w:val="22"/>
                <w:szCs w:val="22"/>
              </w:rPr>
              <w:t xml:space="preserve">has helped to encourage walkers and dogs to stick to the paths and avoid the </w:t>
            </w:r>
            <w:r>
              <w:rPr>
                <w:rFonts w:ascii="Quicksand" w:hAnsi="Quicksand" w:cs="Calibri Light"/>
                <w:bCs/>
                <w:sz w:val="22"/>
                <w:szCs w:val="22"/>
              </w:rPr>
              <w:t>S</w:t>
            </w:r>
            <w:r w:rsidR="00B1110B" w:rsidRPr="00B769F3">
              <w:rPr>
                <w:rFonts w:ascii="Quicksand" w:hAnsi="Quicksand" w:cs="Calibri Light"/>
                <w:bCs/>
                <w:sz w:val="22"/>
                <w:szCs w:val="22"/>
              </w:rPr>
              <w:t xml:space="preserve">kylark nesting zone. </w:t>
            </w:r>
          </w:p>
          <w:p w14:paraId="235ED14E" w14:textId="77777777" w:rsidR="00C4642D" w:rsidRDefault="00C4642D" w:rsidP="00C4642D">
            <w:pPr>
              <w:rPr>
                <w:rFonts w:ascii="Quicksand" w:hAnsi="Quicksand" w:cs="Calibri Light"/>
                <w:bCs/>
                <w:sz w:val="22"/>
                <w:szCs w:val="22"/>
              </w:rPr>
            </w:pPr>
          </w:p>
          <w:p w14:paraId="235ED14F" w14:textId="77777777" w:rsidR="00C4642D" w:rsidRDefault="00B1110B" w:rsidP="00C4642D">
            <w:pPr>
              <w:rPr>
                <w:rFonts w:ascii="Quicksand" w:hAnsi="Quicksand" w:cs="Calibri Light"/>
                <w:bCs/>
                <w:sz w:val="22"/>
                <w:szCs w:val="22"/>
              </w:rPr>
            </w:pPr>
            <w:r w:rsidRPr="00B769F3">
              <w:rPr>
                <w:rFonts w:ascii="Quicksand" w:hAnsi="Quicksand" w:cs="Calibri Light"/>
                <w:bCs/>
                <w:sz w:val="22"/>
                <w:szCs w:val="22"/>
              </w:rPr>
              <w:t xml:space="preserve">There have been </w:t>
            </w:r>
            <w:r w:rsidR="00C4642D">
              <w:rPr>
                <w:rFonts w:ascii="Quicksand" w:hAnsi="Quicksand" w:cs="Calibri Light"/>
                <w:bCs/>
                <w:sz w:val="22"/>
                <w:szCs w:val="22"/>
              </w:rPr>
              <w:t>two</w:t>
            </w:r>
            <w:r w:rsidRPr="00B769F3">
              <w:rPr>
                <w:rFonts w:ascii="Quicksand" w:hAnsi="Quicksand" w:cs="Calibri Light"/>
                <w:bCs/>
                <w:sz w:val="22"/>
                <w:szCs w:val="22"/>
              </w:rPr>
              <w:t xml:space="preserve"> recent incidents on the commons with dogs</w:t>
            </w:r>
            <w:r w:rsidR="00C4642D">
              <w:rPr>
                <w:rFonts w:ascii="Quicksand" w:hAnsi="Quicksand" w:cs="Calibri Light"/>
                <w:bCs/>
                <w:sz w:val="22"/>
                <w:szCs w:val="22"/>
              </w:rPr>
              <w:t xml:space="preserve"> – one dog on dog fatality</w:t>
            </w:r>
            <w:r w:rsidR="00B82C37">
              <w:rPr>
                <w:rFonts w:ascii="Quicksand" w:hAnsi="Quicksand" w:cs="Calibri Light"/>
                <w:bCs/>
                <w:sz w:val="22"/>
                <w:szCs w:val="22"/>
              </w:rPr>
              <w:t>.</w:t>
            </w:r>
          </w:p>
          <w:p w14:paraId="235ED150" w14:textId="77777777" w:rsidR="00861974" w:rsidRPr="00B769F3" w:rsidRDefault="00861974" w:rsidP="00C4642D">
            <w:pPr>
              <w:rPr>
                <w:rFonts w:ascii="Quicksand" w:hAnsi="Quicksand" w:cs="Calibri Light"/>
                <w:bCs/>
                <w:sz w:val="22"/>
                <w:szCs w:val="22"/>
              </w:rPr>
            </w:pPr>
          </w:p>
        </w:tc>
        <w:tc>
          <w:tcPr>
            <w:tcW w:w="1482" w:type="dxa"/>
            <w:shd w:val="clear" w:color="auto" w:fill="auto"/>
          </w:tcPr>
          <w:p w14:paraId="235ED151" w14:textId="77777777" w:rsidR="004917A0" w:rsidRPr="00B769F3" w:rsidRDefault="003A1F6D" w:rsidP="000349CD">
            <w:pPr>
              <w:rPr>
                <w:rFonts w:ascii="Quicksand" w:hAnsi="Quicksand" w:cs="Calibri Light"/>
                <w:bCs/>
                <w:sz w:val="22"/>
                <w:szCs w:val="22"/>
              </w:rPr>
            </w:pPr>
            <w:r w:rsidRPr="00B769F3">
              <w:rPr>
                <w:rFonts w:ascii="Quicksand" w:hAnsi="Quicksand" w:cs="Calibri Light"/>
                <w:bCs/>
                <w:sz w:val="22"/>
                <w:szCs w:val="22"/>
              </w:rPr>
              <w:t>LS</w:t>
            </w:r>
          </w:p>
        </w:tc>
      </w:tr>
      <w:tr w:rsidR="00060A08" w:rsidRPr="00B769F3" w14:paraId="235ED162" w14:textId="77777777" w:rsidTr="00EB7FDB">
        <w:tc>
          <w:tcPr>
            <w:tcW w:w="817" w:type="dxa"/>
            <w:shd w:val="clear" w:color="auto" w:fill="auto"/>
          </w:tcPr>
          <w:p w14:paraId="235ED153" w14:textId="5672DA08" w:rsidR="00060A08" w:rsidRPr="00B769F3" w:rsidRDefault="00874BAE" w:rsidP="00060A08">
            <w:pPr>
              <w:jc w:val="center"/>
              <w:rPr>
                <w:rFonts w:ascii="Quicksand" w:hAnsi="Quicksand" w:cs="Calibri Light"/>
                <w:b/>
                <w:sz w:val="22"/>
                <w:szCs w:val="22"/>
              </w:rPr>
            </w:pPr>
            <w:r>
              <w:rPr>
                <w:rFonts w:ascii="Quicksand" w:hAnsi="Quicksand" w:cs="Calibri Light"/>
                <w:b/>
                <w:sz w:val="22"/>
                <w:szCs w:val="22"/>
              </w:rPr>
              <w:t>3</w:t>
            </w:r>
            <w:r w:rsidR="00060A08" w:rsidRPr="00B769F3">
              <w:rPr>
                <w:rFonts w:ascii="Quicksand" w:hAnsi="Quicksand" w:cs="Calibri Light"/>
                <w:b/>
                <w:sz w:val="22"/>
                <w:szCs w:val="22"/>
              </w:rPr>
              <w:t xml:space="preserve">. </w:t>
            </w:r>
          </w:p>
        </w:tc>
        <w:tc>
          <w:tcPr>
            <w:tcW w:w="6946" w:type="dxa"/>
            <w:shd w:val="clear" w:color="auto" w:fill="auto"/>
          </w:tcPr>
          <w:p w14:paraId="235ED154" w14:textId="77777777" w:rsidR="00060A08" w:rsidRDefault="00002157" w:rsidP="00060A08">
            <w:pPr>
              <w:rPr>
                <w:rFonts w:ascii="Quicksand" w:hAnsi="Quicksand" w:cs="Calibri Light"/>
                <w:sz w:val="22"/>
                <w:szCs w:val="22"/>
                <w:lang w:eastAsia="en-GB"/>
              </w:rPr>
            </w:pPr>
            <w:r w:rsidRPr="00B769F3">
              <w:rPr>
                <w:rFonts w:ascii="Quicksand" w:hAnsi="Quicksand" w:cs="Calibri Light"/>
                <w:sz w:val="22"/>
                <w:szCs w:val="22"/>
                <w:lang w:eastAsia="en-GB"/>
              </w:rPr>
              <w:t>Discussions from around the table</w:t>
            </w:r>
          </w:p>
          <w:p w14:paraId="235ED155" w14:textId="77777777" w:rsidR="006F2837" w:rsidRPr="00B769F3" w:rsidRDefault="006F2837" w:rsidP="00060A08">
            <w:pPr>
              <w:rPr>
                <w:rFonts w:ascii="Quicksand" w:hAnsi="Quicksand" w:cs="Calibri Light"/>
                <w:sz w:val="22"/>
                <w:szCs w:val="22"/>
                <w:lang w:eastAsia="en-GB"/>
              </w:rPr>
            </w:pPr>
          </w:p>
          <w:p w14:paraId="235ED156" w14:textId="77777777" w:rsidR="006F5F3E" w:rsidRPr="00B769F3" w:rsidRDefault="006F5F3E" w:rsidP="006F5F3E">
            <w:pPr>
              <w:numPr>
                <w:ilvl w:val="0"/>
                <w:numId w:val="7"/>
              </w:numPr>
              <w:rPr>
                <w:rFonts w:ascii="Quicksand" w:hAnsi="Quicksand" w:cs="Calibri Light"/>
                <w:bCs/>
                <w:sz w:val="22"/>
                <w:szCs w:val="22"/>
              </w:rPr>
            </w:pPr>
            <w:r w:rsidRPr="00B769F3">
              <w:rPr>
                <w:rFonts w:ascii="Quicksand" w:hAnsi="Quicksand" w:cs="Calibri Light"/>
                <w:bCs/>
                <w:sz w:val="22"/>
                <w:szCs w:val="22"/>
              </w:rPr>
              <w:t>Winter work programme discussed</w:t>
            </w:r>
            <w:r w:rsidR="006F2837">
              <w:rPr>
                <w:rFonts w:ascii="Quicksand" w:hAnsi="Quicksand" w:cs="Calibri Light"/>
                <w:bCs/>
                <w:sz w:val="22"/>
                <w:szCs w:val="22"/>
              </w:rPr>
              <w:t>.  Grassland management on Banstead Heat</w:t>
            </w:r>
            <w:r w:rsidR="00B82C37">
              <w:rPr>
                <w:rFonts w:ascii="Quicksand" w:hAnsi="Quicksand" w:cs="Calibri Light"/>
                <w:bCs/>
                <w:sz w:val="22"/>
                <w:szCs w:val="22"/>
              </w:rPr>
              <w:t>h</w:t>
            </w:r>
            <w:r w:rsidR="006F2837">
              <w:rPr>
                <w:rFonts w:ascii="Quicksand" w:hAnsi="Quicksand" w:cs="Calibri Light"/>
                <w:bCs/>
                <w:sz w:val="22"/>
                <w:szCs w:val="22"/>
              </w:rPr>
              <w:t xml:space="preserve"> discussed and plans to introduce baling again in some areas.  E</w:t>
            </w:r>
            <w:r w:rsidRPr="00B769F3">
              <w:rPr>
                <w:rFonts w:ascii="Quicksand" w:hAnsi="Quicksand" w:cs="Calibri Light"/>
                <w:bCs/>
                <w:sz w:val="22"/>
                <w:szCs w:val="22"/>
              </w:rPr>
              <w:t xml:space="preserve">xchange land and acid grassland by the Sportsman are the main potential sites for baling – need to monitor the </w:t>
            </w:r>
            <w:r w:rsidR="00CA0AA5">
              <w:rPr>
                <w:rFonts w:ascii="Quicksand" w:hAnsi="Quicksand" w:cs="Calibri Light"/>
                <w:bCs/>
                <w:sz w:val="22"/>
                <w:szCs w:val="22"/>
              </w:rPr>
              <w:t>S</w:t>
            </w:r>
            <w:r w:rsidRPr="00B769F3">
              <w:rPr>
                <w:rFonts w:ascii="Quicksand" w:hAnsi="Quicksand" w:cs="Calibri Light"/>
                <w:bCs/>
                <w:sz w:val="22"/>
                <w:szCs w:val="22"/>
              </w:rPr>
              <w:t>kylarks.</w:t>
            </w:r>
          </w:p>
          <w:p w14:paraId="235ED157" w14:textId="77777777" w:rsidR="006F5F3E" w:rsidRPr="00B769F3" w:rsidRDefault="006F5F3E" w:rsidP="006F5F3E">
            <w:pPr>
              <w:numPr>
                <w:ilvl w:val="0"/>
                <w:numId w:val="7"/>
              </w:numPr>
              <w:rPr>
                <w:rFonts w:ascii="Quicksand" w:hAnsi="Quicksand" w:cs="Calibri Light"/>
                <w:bCs/>
                <w:sz w:val="22"/>
                <w:szCs w:val="22"/>
              </w:rPr>
            </w:pPr>
            <w:r w:rsidRPr="00B769F3">
              <w:rPr>
                <w:rFonts w:ascii="Quicksand" w:hAnsi="Quicksand" w:cs="Calibri Light"/>
                <w:bCs/>
                <w:sz w:val="22"/>
                <w:szCs w:val="22"/>
              </w:rPr>
              <w:t xml:space="preserve">Sheep population on Banstead </w:t>
            </w:r>
            <w:r w:rsidR="00CA0AA5">
              <w:rPr>
                <w:rFonts w:ascii="Quicksand" w:hAnsi="Quicksand" w:cs="Calibri Light"/>
                <w:bCs/>
                <w:sz w:val="22"/>
                <w:szCs w:val="22"/>
              </w:rPr>
              <w:t>D</w:t>
            </w:r>
            <w:r w:rsidRPr="00B769F3">
              <w:rPr>
                <w:rFonts w:ascii="Quicksand" w:hAnsi="Quicksand" w:cs="Calibri Light"/>
                <w:bCs/>
                <w:sz w:val="22"/>
                <w:szCs w:val="22"/>
              </w:rPr>
              <w:t>owns is being monitored nicely by the local community</w:t>
            </w:r>
            <w:r w:rsidR="00CA0AA5">
              <w:rPr>
                <w:rFonts w:ascii="Quicksand" w:hAnsi="Quicksand" w:cs="Calibri Light"/>
                <w:bCs/>
                <w:sz w:val="22"/>
                <w:szCs w:val="22"/>
              </w:rPr>
              <w:t>, in addition to our Livestock Volunteers.</w:t>
            </w:r>
          </w:p>
          <w:p w14:paraId="235ED158" w14:textId="77777777" w:rsidR="00CA0AA5" w:rsidRDefault="006F5F3E" w:rsidP="006F5F3E">
            <w:pPr>
              <w:numPr>
                <w:ilvl w:val="0"/>
                <w:numId w:val="7"/>
              </w:numPr>
              <w:rPr>
                <w:rFonts w:ascii="Quicksand" w:hAnsi="Quicksand" w:cs="Calibri Light"/>
                <w:bCs/>
                <w:sz w:val="22"/>
                <w:szCs w:val="22"/>
              </w:rPr>
            </w:pPr>
            <w:r w:rsidRPr="00B769F3">
              <w:rPr>
                <w:rFonts w:ascii="Quicksand" w:hAnsi="Quicksand" w:cs="Calibri Light"/>
                <w:bCs/>
                <w:sz w:val="22"/>
                <w:szCs w:val="22"/>
              </w:rPr>
              <w:t xml:space="preserve">Motorbikes and quad bikes on Banstead </w:t>
            </w:r>
            <w:r w:rsidR="00CA0AA5">
              <w:rPr>
                <w:rFonts w:ascii="Quicksand" w:hAnsi="Quicksand" w:cs="Calibri Light"/>
                <w:bCs/>
                <w:sz w:val="22"/>
                <w:szCs w:val="22"/>
              </w:rPr>
              <w:t>D</w:t>
            </w:r>
            <w:r w:rsidRPr="00B769F3">
              <w:rPr>
                <w:rFonts w:ascii="Quicksand" w:hAnsi="Quicksand" w:cs="Calibri Light"/>
                <w:bCs/>
                <w:sz w:val="22"/>
                <w:szCs w:val="22"/>
              </w:rPr>
              <w:t xml:space="preserve">owns </w:t>
            </w:r>
            <w:r w:rsidR="006F2837">
              <w:rPr>
                <w:rFonts w:ascii="Quicksand" w:hAnsi="Quicksand" w:cs="Calibri Light"/>
                <w:bCs/>
                <w:sz w:val="22"/>
                <w:szCs w:val="22"/>
              </w:rPr>
              <w:t>are</w:t>
            </w:r>
            <w:r w:rsidRPr="00B769F3">
              <w:rPr>
                <w:rFonts w:ascii="Quicksand" w:hAnsi="Quicksand" w:cs="Calibri Light"/>
                <w:bCs/>
                <w:sz w:val="22"/>
                <w:szCs w:val="22"/>
              </w:rPr>
              <w:t xml:space="preserve"> a major issue at the moment. Police have taken some tentative action following damage on Walton Heath GC</w:t>
            </w:r>
            <w:r w:rsidR="00CA0AA5">
              <w:rPr>
                <w:rFonts w:ascii="Quicksand" w:hAnsi="Quicksand" w:cs="Calibri Light"/>
                <w:bCs/>
                <w:sz w:val="22"/>
                <w:szCs w:val="22"/>
              </w:rPr>
              <w:t>.  A S</w:t>
            </w:r>
            <w:r w:rsidRPr="00B769F3">
              <w:rPr>
                <w:rFonts w:ascii="Quicksand" w:hAnsi="Quicksand" w:cs="Calibri Light"/>
                <w:bCs/>
                <w:sz w:val="22"/>
                <w:szCs w:val="22"/>
              </w:rPr>
              <w:t xml:space="preserve">ection 59 </w:t>
            </w:r>
            <w:r w:rsidR="00CA0AA5">
              <w:rPr>
                <w:rFonts w:ascii="Quicksand" w:hAnsi="Quicksand" w:cs="Calibri Light"/>
                <w:bCs/>
                <w:sz w:val="22"/>
                <w:szCs w:val="22"/>
              </w:rPr>
              <w:t xml:space="preserve">must be issued </w:t>
            </w:r>
            <w:r w:rsidRPr="00B769F3">
              <w:rPr>
                <w:rFonts w:ascii="Quicksand" w:hAnsi="Quicksand" w:cs="Calibri Light"/>
                <w:bCs/>
                <w:sz w:val="22"/>
                <w:szCs w:val="22"/>
              </w:rPr>
              <w:t>first before a bike can be confiscated.</w:t>
            </w:r>
          </w:p>
          <w:p w14:paraId="235ED159" w14:textId="77777777" w:rsidR="006F5F3E" w:rsidRPr="00B769F3" w:rsidRDefault="00CA0AA5" w:rsidP="00CA0AA5">
            <w:pPr>
              <w:ind w:left="720"/>
              <w:rPr>
                <w:rFonts w:ascii="Quicksand" w:hAnsi="Quicksand" w:cs="Calibri Light"/>
                <w:bCs/>
                <w:sz w:val="22"/>
                <w:szCs w:val="22"/>
              </w:rPr>
            </w:pPr>
            <w:r>
              <w:rPr>
                <w:rFonts w:ascii="Quicksand" w:hAnsi="Quicksand" w:cs="Calibri Light"/>
                <w:bCs/>
                <w:sz w:val="22"/>
                <w:szCs w:val="22"/>
              </w:rPr>
              <w:t xml:space="preserve">LS </w:t>
            </w:r>
            <w:r w:rsidR="006F2837">
              <w:rPr>
                <w:rFonts w:ascii="Quicksand" w:hAnsi="Quicksand" w:cs="Calibri Light"/>
                <w:bCs/>
                <w:sz w:val="22"/>
                <w:szCs w:val="22"/>
              </w:rPr>
              <w:t xml:space="preserve">in regular communication with the Police and </w:t>
            </w:r>
            <w:r w:rsidR="006F5F3E" w:rsidRPr="00B769F3">
              <w:rPr>
                <w:rFonts w:ascii="Quicksand" w:hAnsi="Quicksand" w:cs="Calibri Light"/>
                <w:bCs/>
                <w:sz w:val="22"/>
                <w:szCs w:val="22"/>
              </w:rPr>
              <w:t xml:space="preserve">reiterated that </w:t>
            </w:r>
            <w:r>
              <w:rPr>
                <w:rFonts w:ascii="Quicksand" w:hAnsi="Quicksand" w:cs="Calibri Light"/>
                <w:bCs/>
                <w:sz w:val="22"/>
                <w:szCs w:val="22"/>
              </w:rPr>
              <w:t>visitors must report the activity to the Poli</w:t>
            </w:r>
            <w:r w:rsidR="00B82C37">
              <w:rPr>
                <w:rFonts w:ascii="Quicksand" w:hAnsi="Quicksand" w:cs="Calibri Light"/>
                <w:bCs/>
                <w:sz w:val="22"/>
                <w:szCs w:val="22"/>
              </w:rPr>
              <w:t>c</w:t>
            </w:r>
            <w:r>
              <w:rPr>
                <w:rFonts w:ascii="Quicksand" w:hAnsi="Quicksand" w:cs="Calibri Light"/>
                <w:bCs/>
                <w:sz w:val="22"/>
                <w:szCs w:val="22"/>
              </w:rPr>
              <w:t xml:space="preserve">e and obtain a Crime Reference Number. </w:t>
            </w:r>
          </w:p>
          <w:p w14:paraId="235ED15A" w14:textId="77777777" w:rsidR="006F5F3E" w:rsidRPr="00B769F3" w:rsidRDefault="006F5F3E" w:rsidP="006F5F3E">
            <w:pPr>
              <w:numPr>
                <w:ilvl w:val="0"/>
                <w:numId w:val="7"/>
              </w:numPr>
              <w:rPr>
                <w:rFonts w:ascii="Quicksand" w:hAnsi="Quicksand" w:cs="Calibri Light"/>
                <w:bCs/>
                <w:sz w:val="22"/>
                <w:szCs w:val="22"/>
              </w:rPr>
            </w:pPr>
            <w:r w:rsidRPr="00B769F3">
              <w:rPr>
                <w:rFonts w:ascii="Quicksand" w:hAnsi="Quicksand" w:cs="Calibri Light"/>
                <w:bCs/>
                <w:sz w:val="22"/>
                <w:szCs w:val="22"/>
              </w:rPr>
              <w:t>Firecrest</w:t>
            </w:r>
            <w:r w:rsidR="00CA0AA5">
              <w:rPr>
                <w:rFonts w:ascii="Quicksand" w:hAnsi="Quicksand" w:cs="Calibri Light"/>
                <w:bCs/>
                <w:sz w:val="22"/>
                <w:szCs w:val="22"/>
              </w:rPr>
              <w:t>s have been recorded on Banstead Downs.  M</w:t>
            </w:r>
            <w:r w:rsidRPr="00B769F3">
              <w:rPr>
                <w:rFonts w:ascii="Quicksand" w:hAnsi="Quicksand" w:cs="Calibri Light"/>
                <w:bCs/>
                <w:sz w:val="22"/>
                <w:szCs w:val="22"/>
              </w:rPr>
              <w:t>erlin app picks up their calls</w:t>
            </w:r>
            <w:r w:rsidR="00CA0AA5">
              <w:rPr>
                <w:rFonts w:ascii="Quicksand" w:hAnsi="Quicksand" w:cs="Calibri Light"/>
                <w:bCs/>
                <w:sz w:val="22"/>
                <w:szCs w:val="22"/>
              </w:rPr>
              <w:t xml:space="preserve"> and likely they are nesting</w:t>
            </w:r>
            <w:r w:rsidRPr="00B769F3">
              <w:rPr>
                <w:rFonts w:ascii="Quicksand" w:hAnsi="Quicksand" w:cs="Calibri Light"/>
                <w:bCs/>
                <w:sz w:val="22"/>
                <w:szCs w:val="22"/>
              </w:rPr>
              <w:t xml:space="preserve"> which is amazing because it isn’t considered suitable habitat for them. They are more likely to overwinter on the Downs. </w:t>
            </w:r>
          </w:p>
          <w:p w14:paraId="235ED15B" w14:textId="77777777" w:rsidR="006F5F3E" w:rsidRPr="00B769F3" w:rsidRDefault="006F5F3E" w:rsidP="006F5F3E">
            <w:pPr>
              <w:numPr>
                <w:ilvl w:val="0"/>
                <w:numId w:val="7"/>
              </w:numPr>
              <w:rPr>
                <w:rFonts w:ascii="Quicksand" w:hAnsi="Quicksand" w:cs="Calibri Light"/>
                <w:bCs/>
                <w:sz w:val="22"/>
                <w:szCs w:val="22"/>
              </w:rPr>
            </w:pPr>
            <w:r w:rsidRPr="00B769F3">
              <w:rPr>
                <w:rFonts w:ascii="Quicksand" w:hAnsi="Quicksand" w:cs="Calibri Light"/>
                <w:bCs/>
                <w:sz w:val="22"/>
                <w:szCs w:val="22"/>
              </w:rPr>
              <w:t xml:space="preserve">Mogador </w:t>
            </w:r>
            <w:r w:rsidR="00CA0AA5">
              <w:rPr>
                <w:rFonts w:ascii="Quicksand" w:hAnsi="Quicksand" w:cs="Calibri Light"/>
                <w:bCs/>
                <w:sz w:val="22"/>
                <w:szCs w:val="22"/>
              </w:rPr>
              <w:t>abundance and diversity of nesting bird species i</w:t>
            </w:r>
            <w:r w:rsidR="00B82C37">
              <w:rPr>
                <w:rFonts w:ascii="Quicksand" w:hAnsi="Quicksand" w:cs="Calibri Light"/>
                <w:bCs/>
                <w:sz w:val="22"/>
                <w:szCs w:val="22"/>
              </w:rPr>
              <w:t xml:space="preserve">s </w:t>
            </w:r>
            <w:r w:rsidR="00CA0AA5">
              <w:rPr>
                <w:rFonts w:ascii="Quicksand" w:hAnsi="Quicksand" w:cs="Calibri Light"/>
                <w:bCs/>
                <w:sz w:val="22"/>
                <w:szCs w:val="22"/>
              </w:rPr>
              <w:t>impressive</w:t>
            </w:r>
            <w:r w:rsidR="00B82C37">
              <w:rPr>
                <w:rFonts w:ascii="Quicksand" w:hAnsi="Quicksand" w:cs="Calibri Light"/>
                <w:bCs/>
                <w:sz w:val="22"/>
                <w:szCs w:val="22"/>
              </w:rPr>
              <w:t>:</w:t>
            </w:r>
            <w:r w:rsidR="00CA0AA5">
              <w:rPr>
                <w:rFonts w:ascii="Quicksand" w:hAnsi="Quicksand" w:cs="Calibri Light"/>
                <w:bCs/>
                <w:sz w:val="22"/>
                <w:szCs w:val="22"/>
              </w:rPr>
              <w:t xml:space="preserve"> </w:t>
            </w:r>
            <w:r w:rsidR="00B769F3">
              <w:rPr>
                <w:rFonts w:ascii="Quicksand" w:hAnsi="Quicksand" w:cs="Calibri Light"/>
                <w:bCs/>
                <w:sz w:val="22"/>
                <w:szCs w:val="22"/>
              </w:rPr>
              <w:t>L</w:t>
            </w:r>
            <w:r w:rsidRPr="00B769F3">
              <w:rPr>
                <w:rFonts w:ascii="Quicksand" w:hAnsi="Quicksand" w:cs="Calibri Light"/>
                <w:bCs/>
                <w:sz w:val="22"/>
                <w:szCs w:val="22"/>
              </w:rPr>
              <w:t>innets</w:t>
            </w:r>
            <w:r w:rsidR="00CA0AA5">
              <w:rPr>
                <w:rFonts w:ascii="Quicksand" w:hAnsi="Quicksand" w:cs="Calibri Light"/>
                <w:bCs/>
                <w:sz w:val="22"/>
                <w:szCs w:val="22"/>
              </w:rPr>
              <w:t>, Yellowhammer, Garden Warb</w:t>
            </w:r>
            <w:r w:rsidR="00B82C37">
              <w:rPr>
                <w:rFonts w:ascii="Quicksand" w:hAnsi="Quicksand" w:cs="Calibri Light"/>
                <w:bCs/>
                <w:sz w:val="22"/>
                <w:szCs w:val="22"/>
              </w:rPr>
              <w:t>l</w:t>
            </w:r>
            <w:r w:rsidR="00CA0AA5">
              <w:rPr>
                <w:rFonts w:ascii="Quicksand" w:hAnsi="Quicksand" w:cs="Calibri Light"/>
                <w:bCs/>
                <w:sz w:val="22"/>
                <w:szCs w:val="22"/>
              </w:rPr>
              <w:t>ers</w:t>
            </w:r>
            <w:r w:rsidRPr="00B769F3">
              <w:rPr>
                <w:rFonts w:ascii="Quicksand" w:hAnsi="Quicksand" w:cs="Calibri Light"/>
                <w:bCs/>
                <w:sz w:val="22"/>
                <w:szCs w:val="22"/>
              </w:rPr>
              <w:t xml:space="preserve"> and </w:t>
            </w:r>
            <w:r w:rsidR="00B769F3">
              <w:rPr>
                <w:rFonts w:ascii="Quicksand" w:hAnsi="Quicksand" w:cs="Calibri Light"/>
                <w:bCs/>
                <w:sz w:val="22"/>
                <w:szCs w:val="22"/>
              </w:rPr>
              <w:t>M</w:t>
            </w:r>
            <w:r w:rsidRPr="00B769F3">
              <w:rPr>
                <w:rFonts w:ascii="Quicksand" w:hAnsi="Quicksand" w:cs="Calibri Light"/>
                <w:bCs/>
                <w:sz w:val="22"/>
                <w:szCs w:val="22"/>
              </w:rPr>
              <w:t xml:space="preserve">eadow </w:t>
            </w:r>
            <w:r w:rsidR="00B769F3">
              <w:rPr>
                <w:rFonts w:ascii="Quicksand" w:hAnsi="Quicksand" w:cs="Calibri Light"/>
                <w:bCs/>
                <w:sz w:val="22"/>
                <w:szCs w:val="22"/>
              </w:rPr>
              <w:t>P</w:t>
            </w:r>
            <w:r w:rsidRPr="00B769F3">
              <w:rPr>
                <w:rFonts w:ascii="Quicksand" w:hAnsi="Quicksand" w:cs="Calibri Light"/>
                <w:bCs/>
                <w:sz w:val="22"/>
                <w:szCs w:val="22"/>
              </w:rPr>
              <w:t>ipi</w:t>
            </w:r>
            <w:r w:rsidR="00B769F3">
              <w:rPr>
                <w:rFonts w:ascii="Quicksand" w:hAnsi="Quicksand" w:cs="Calibri Light"/>
                <w:bCs/>
                <w:sz w:val="22"/>
                <w:szCs w:val="22"/>
              </w:rPr>
              <w:t>t</w:t>
            </w:r>
            <w:r w:rsidRPr="00B769F3">
              <w:rPr>
                <w:rFonts w:ascii="Quicksand" w:hAnsi="Quicksand" w:cs="Calibri Light"/>
                <w:bCs/>
                <w:sz w:val="22"/>
                <w:szCs w:val="22"/>
              </w:rPr>
              <w:t>s</w:t>
            </w:r>
            <w:r w:rsidR="00CA0AA5">
              <w:rPr>
                <w:rFonts w:ascii="Quicksand" w:hAnsi="Quicksand" w:cs="Calibri Light"/>
                <w:bCs/>
                <w:sz w:val="22"/>
                <w:szCs w:val="22"/>
              </w:rPr>
              <w:t xml:space="preserve">. </w:t>
            </w:r>
          </w:p>
          <w:p w14:paraId="235ED15C" w14:textId="77777777" w:rsidR="006F5F3E" w:rsidRPr="00B769F3" w:rsidRDefault="006F5F3E" w:rsidP="008C061B">
            <w:pPr>
              <w:numPr>
                <w:ilvl w:val="0"/>
                <w:numId w:val="7"/>
              </w:numPr>
              <w:rPr>
                <w:rFonts w:ascii="Quicksand" w:hAnsi="Quicksand" w:cs="Calibri Light"/>
                <w:sz w:val="22"/>
                <w:szCs w:val="22"/>
                <w:lang w:eastAsia="en-GB"/>
              </w:rPr>
            </w:pPr>
            <w:r w:rsidRPr="00B769F3">
              <w:rPr>
                <w:rFonts w:ascii="Quicksand" w:hAnsi="Quicksand" w:cs="Calibri Light"/>
                <w:bCs/>
                <w:sz w:val="22"/>
                <w:szCs w:val="22"/>
              </w:rPr>
              <w:t>Litter appearing on the Downs from the Prison – cigarette but</w:t>
            </w:r>
            <w:r w:rsidR="0077093F" w:rsidRPr="00B769F3">
              <w:rPr>
                <w:rFonts w:ascii="Quicksand" w:hAnsi="Quicksand" w:cs="Calibri Light"/>
                <w:bCs/>
                <w:sz w:val="22"/>
                <w:szCs w:val="22"/>
              </w:rPr>
              <w:t>t</w:t>
            </w:r>
            <w:r w:rsidRPr="00B769F3">
              <w:rPr>
                <w:rFonts w:ascii="Quicksand" w:hAnsi="Quicksand" w:cs="Calibri Light"/>
                <w:bCs/>
                <w:sz w:val="22"/>
                <w:szCs w:val="22"/>
              </w:rPr>
              <w:t xml:space="preserve">s from the bin have been emptied. </w:t>
            </w:r>
            <w:r w:rsidRPr="00CA0AA5">
              <w:rPr>
                <w:rFonts w:ascii="Quicksand" w:hAnsi="Quicksand" w:cs="Calibri Light"/>
                <w:b/>
                <w:sz w:val="22"/>
                <w:szCs w:val="22"/>
              </w:rPr>
              <w:t>LT to action – email.</w:t>
            </w:r>
          </w:p>
          <w:p w14:paraId="235ED15D" w14:textId="77777777" w:rsidR="006F2837" w:rsidRPr="006F2837" w:rsidRDefault="00B769F3" w:rsidP="008C061B">
            <w:pPr>
              <w:numPr>
                <w:ilvl w:val="0"/>
                <w:numId w:val="7"/>
              </w:numPr>
              <w:rPr>
                <w:rFonts w:ascii="Quicksand" w:hAnsi="Quicksand" w:cs="Calibri Light"/>
                <w:sz w:val="22"/>
                <w:szCs w:val="22"/>
                <w:lang w:eastAsia="en-GB"/>
              </w:rPr>
            </w:pPr>
            <w:r>
              <w:rPr>
                <w:rFonts w:ascii="Quicksand" w:hAnsi="Quicksand" w:cs="Calibri Light"/>
                <w:bCs/>
                <w:sz w:val="22"/>
                <w:szCs w:val="22"/>
              </w:rPr>
              <w:t xml:space="preserve">Whilst it is early in the season, </w:t>
            </w:r>
            <w:r w:rsidR="006F5F3E" w:rsidRPr="00B769F3">
              <w:rPr>
                <w:rFonts w:ascii="Quicksand" w:hAnsi="Quicksand" w:cs="Calibri Light"/>
                <w:bCs/>
                <w:sz w:val="22"/>
                <w:szCs w:val="22"/>
              </w:rPr>
              <w:t xml:space="preserve">Butterfly numbers seem to be down on Banstead </w:t>
            </w:r>
            <w:r>
              <w:rPr>
                <w:rFonts w:ascii="Quicksand" w:hAnsi="Quicksand" w:cs="Calibri Light"/>
                <w:bCs/>
                <w:sz w:val="22"/>
                <w:szCs w:val="22"/>
              </w:rPr>
              <w:t>D</w:t>
            </w:r>
            <w:r w:rsidR="006F5F3E" w:rsidRPr="00B769F3">
              <w:rPr>
                <w:rFonts w:ascii="Quicksand" w:hAnsi="Quicksand" w:cs="Calibri Light"/>
                <w:bCs/>
                <w:sz w:val="22"/>
                <w:szCs w:val="22"/>
              </w:rPr>
              <w:t xml:space="preserve">owns. </w:t>
            </w:r>
            <w:r>
              <w:rPr>
                <w:rFonts w:ascii="Quicksand" w:hAnsi="Quicksand" w:cs="Calibri Light"/>
                <w:bCs/>
                <w:sz w:val="22"/>
                <w:szCs w:val="22"/>
              </w:rPr>
              <w:t xml:space="preserve"> </w:t>
            </w:r>
          </w:p>
          <w:p w14:paraId="235ED15E" w14:textId="77777777" w:rsidR="006F5F3E" w:rsidRDefault="00B769F3" w:rsidP="006F2837">
            <w:pPr>
              <w:ind w:left="720"/>
              <w:rPr>
                <w:rFonts w:ascii="Quicksand" w:hAnsi="Quicksand" w:cs="Calibri Light"/>
                <w:bCs/>
                <w:sz w:val="22"/>
                <w:szCs w:val="22"/>
              </w:rPr>
            </w:pPr>
            <w:r>
              <w:rPr>
                <w:rFonts w:ascii="Quicksand" w:hAnsi="Quicksand" w:cs="Calibri Light"/>
                <w:bCs/>
                <w:sz w:val="22"/>
                <w:szCs w:val="22"/>
              </w:rPr>
              <w:t>Due to the dry weather conditions, spring flush hasn’t happened yet.  Two</w:t>
            </w:r>
            <w:r w:rsidR="006F5F3E" w:rsidRPr="00B769F3">
              <w:rPr>
                <w:rFonts w:ascii="Quicksand" w:hAnsi="Quicksand" w:cs="Calibri Light"/>
                <w:bCs/>
                <w:sz w:val="22"/>
                <w:szCs w:val="22"/>
              </w:rPr>
              <w:t xml:space="preserve"> sheep have been removed </w:t>
            </w:r>
            <w:r>
              <w:rPr>
                <w:rFonts w:ascii="Quicksand" w:hAnsi="Quicksand" w:cs="Calibri Light"/>
                <w:bCs/>
                <w:sz w:val="22"/>
                <w:szCs w:val="22"/>
              </w:rPr>
              <w:t>as a result.</w:t>
            </w:r>
          </w:p>
          <w:p w14:paraId="235ED15F" w14:textId="56F857DA" w:rsidR="00A04EA3" w:rsidRPr="00A04EA3" w:rsidRDefault="00A04EA3" w:rsidP="003F52DB">
            <w:pPr>
              <w:numPr>
                <w:ilvl w:val="0"/>
                <w:numId w:val="7"/>
              </w:numPr>
              <w:rPr>
                <w:rFonts w:ascii="Quicksand" w:hAnsi="Quicksand" w:cs="Calibri Light"/>
                <w:sz w:val="22"/>
                <w:szCs w:val="22"/>
                <w:lang w:eastAsia="en-GB"/>
              </w:rPr>
            </w:pPr>
            <w:r w:rsidRPr="00A04EA3">
              <w:rPr>
                <w:rFonts w:ascii="Quicksand" w:hAnsi="Quicksand" w:cs="Calibri Light"/>
                <w:sz w:val="22"/>
                <w:szCs w:val="22"/>
              </w:rPr>
              <w:lastRenderedPageBreak/>
              <w:t>JD</w:t>
            </w:r>
            <w:r w:rsidR="00D05487">
              <w:rPr>
                <w:rFonts w:ascii="Quicksand" w:hAnsi="Quicksand" w:cs="Calibri Light"/>
                <w:sz w:val="22"/>
                <w:szCs w:val="22"/>
              </w:rPr>
              <w:t>av</w:t>
            </w:r>
            <w:r w:rsidRPr="00A04EA3">
              <w:rPr>
                <w:rFonts w:ascii="Quicksand" w:hAnsi="Quicksand" w:cs="Calibri Light"/>
                <w:sz w:val="22"/>
                <w:szCs w:val="22"/>
              </w:rPr>
              <w:t xml:space="preserve"> </w:t>
            </w:r>
            <w:r w:rsidR="001D68FF">
              <w:rPr>
                <w:rFonts w:ascii="Quicksand" w:hAnsi="Quicksand" w:cs="Calibri Light"/>
                <w:sz w:val="22"/>
                <w:szCs w:val="22"/>
              </w:rPr>
              <w:t>(</w:t>
            </w:r>
            <w:r w:rsidRPr="00A04EA3">
              <w:rPr>
                <w:rFonts w:ascii="Quicksand" w:hAnsi="Quicksand" w:cs="Calibri Light"/>
                <w:sz w:val="22"/>
                <w:szCs w:val="22"/>
              </w:rPr>
              <w:t>comments submitted via email</w:t>
            </w:r>
            <w:r w:rsidR="001D68FF">
              <w:rPr>
                <w:rFonts w:ascii="Quicksand" w:hAnsi="Quicksand" w:cs="Calibri Light"/>
                <w:sz w:val="22"/>
                <w:szCs w:val="22"/>
              </w:rPr>
              <w:t>)</w:t>
            </w:r>
            <w:r w:rsidRPr="00A04EA3">
              <w:rPr>
                <w:rFonts w:ascii="Quicksand" w:hAnsi="Quicksand" w:cs="Calibri Light"/>
                <w:sz w:val="22"/>
                <w:szCs w:val="22"/>
              </w:rPr>
              <w:t xml:space="preserve">.  The heathland has recovered amazingly following the wettest winter JD can remember on the heath.  There have been remarkably few equestrian users around and no sign of the visiting point to point trainers using the fields as in the past in the early months of the year.   The loss of riding schools and official livery yards in the area show the lack of regular use by larger groups of riders.  </w:t>
            </w:r>
          </w:p>
          <w:p w14:paraId="235ED160" w14:textId="77777777" w:rsidR="00060A08" w:rsidRPr="00B769F3" w:rsidRDefault="00060A08" w:rsidP="00060A08">
            <w:pPr>
              <w:rPr>
                <w:rFonts w:ascii="Quicksand" w:hAnsi="Quicksand" w:cs="Calibri Light"/>
                <w:sz w:val="22"/>
                <w:szCs w:val="22"/>
                <w:lang w:eastAsia="en-GB"/>
              </w:rPr>
            </w:pPr>
          </w:p>
        </w:tc>
        <w:tc>
          <w:tcPr>
            <w:tcW w:w="1482" w:type="dxa"/>
            <w:shd w:val="clear" w:color="auto" w:fill="auto"/>
          </w:tcPr>
          <w:p w14:paraId="235ED161" w14:textId="77777777" w:rsidR="00060A08" w:rsidRPr="00B769F3" w:rsidRDefault="003A1F6D" w:rsidP="00060A08">
            <w:pPr>
              <w:rPr>
                <w:rFonts w:ascii="Quicksand" w:hAnsi="Quicksand" w:cs="Calibri Light"/>
                <w:bCs/>
                <w:sz w:val="22"/>
                <w:szCs w:val="22"/>
              </w:rPr>
            </w:pPr>
            <w:r w:rsidRPr="00B769F3">
              <w:rPr>
                <w:rFonts w:ascii="Quicksand" w:hAnsi="Quicksand" w:cs="Calibri Light"/>
                <w:bCs/>
                <w:sz w:val="22"/>
                <w:szCs w:val="22"/>
              </w:rPr>
              <w:lastRenderedPageBreak/>
              <w:t>All</w:t>
            </w:r>
          </w:p>
        </w:tc>
      </w:tr>
      <w:tr w:rsidR="00F85BB0" w:rsidRPr="00B769F3" w14:paraId="235ED169" w14:textId="77777777" w:rsidTr="00EB7FDB">
        <w:tc>
          <w:tcPr>
            <w:tcW w:w="817" w:type="dxa"/>
            <w:shd w:val="clear" w:color="auto" w:fill="auto"/>
          </w:tcPr>
          <w:p w14:paraId="235ED163" w14:textId="554DA104" w:rsidR="00F85BB0" w:rsidRPr="00CA0AA5" w:rsidRDefault="00874BAE" w:rsidP="00060A08">
            <w:pPr>
              <w:jc w:val="center"/>
              <w:rPr>
                <w:rFonts w:ascii="Quicksand" w:hAnsi="Quicksand" w:cs="Calibri Light"/>
                <w:bCs/>
                <w:sz w:val="22"/>
                <w:szCs w:val="22"/>
              </w:rPr>
            </w:pPr>
            <w:r>
              <w:rPr>
                <w:rFonts w:ascii="Quicksand" w:hAnsi="Quicksand" w:cs="Calibri Light"/>
                <w:bCs/>
                <w:sz w:val="22"/>
                <w:szCs w:val="22"/>
              </w:rPr>
              <w:t>4</w:t>
            </w:r>
            <w:r w:rsidR="00F85BB0" w:rsidRPr="00CA0AA5">
              <w:rPr>
                <w:rFonts w:ascii="Quicksand" w:hAnsi="Quicksand" w:cs="Calibri Light"/>
                <w:bCs/>
                <w:sz w:val="22"/>
                <w:szCs w:val="22"/>
              </w:rPr>
              <w:t>.</w:t>
            </w:r>
          </w:p>
        </w:tc>
        <w:tc>
          <w:tcPr>
            <w:tcW w:w="6946" w:type="dxa"/>
            <w:shd w:val="clear" w:color="auto" w:fill="auto"/>
          </w:tcPr>
          <w:p w14:paraId="235ED164" w14:textId="77777777" w:rsidR="00F85BB0" w:rsidRPr="00CA0AA5" w:rsidRDefault="00F85BB0" w:rsidP="00002157">
            <w:pPr>
              <w:rPr>
                <w:rFonts w:ascii="Quicksand" w:hAnsi="Quicksand" w:cs="Calibri Light"/>
                <w:b/>
                <w:sz w:val="22"/>
                <w:szCs w:val="22"/>
              </w:rPr>
            </w:pPr>
            <w:r w:rsidRPr="00CA0AA5">
              <w:rPr>
                <w:rFonts w:ascii="Quicksand" w:hAnsi="Quicksand" w:cs="Calibri Light"/>
                <w:b/>
                <w:sz w:val="22"/>
                <w:szCs w:val="22"/>
              </w:rPr>
              <w:t>Any other business</w:t>
            </w:r>
          </w:p>
          <w:p w14:paraId="235ED165" w14:textId="77777777" w:rsidR="006F2837" w:rsidRDefault="00A5584D" w:rsidP="00A5584D">
            <w:pPr>
              <w:pStyle w:val="ListBullet"/>
              <w:rPr>
                <w:rFonts w:ascii="Quicksand" w:hAnsi="Quicksand" w:cs="Calibri Light"/>
                <w:bCs/>
                <w:sz w:val="22"/>
                <w:szCs w:val="22"/>
              </w:rPr>
            </w:pPr>
            <w:r w:rsidRPr="00CA0AA5">
              <w:rPr>
                <w:rFonts w:ascii="Quicksand" w:hAnsi="Quicksand" w:cs="Calibri Light"/>
                <w:bCs/>
                <w:sz w:val="22"/>
                <w:szCs w:val="22"/>
              </w:rPr>
              <w:t>Adders</w:t>
            </w:r>
            <w:r w:rsidR="006F2837">
              <w:rPr>
                <w:rFonts w:ascii="Quicksand" w:hAnsi="Quicksand" w:cs="Calibri Light"/>
                <w:bCs/>
                <w:sz w:val="22"/>
                <w:szCs w:val="22"/>
              </w:rPr>
              <w:t>.  S</w:t>
            </w:r>
            <w:r w:rsidR="00D87DFE" w:rsidRPr="00CA0AA5">
              <w:rPr>
                <w:rFonts w:ascii="Quicksand" w:hAnsi="Quicksand" w:cs="Calibri Light"/>
                <w:bCs/>
                <w:sz w:val="22"/>
                <w:szCs w:val="22"/>
              </w:rPr>
              <w:t xml:space="preserve">pring emergence </w:t>
            </w:r>
            <w:r w:rsidRPr="00CA0AA5">
              <w:rPr>
                <w:rFonts w:ascii="Quicksand" w:hAnsi="Quicksand" w:cs="Calibri Light"/>
                <w:bCs/>
                <w:sz w:val="22"/>
                <w:szCs w:val="22"/>
              </w:rPr>
              <w:t>surveys undertaken and a good number</w:t>
            </w:r>
            <w:r w:rsidR="00D87DFE" w:rsidRPr="00CA0AA5">
              <w:rPr>
                <w:rFonts w:ascii="Quicksand" w:hAnsi="Quicksand" w:cs="Calibri Light"/>
                <w:bCs/>
                <w:sz w:val="22"/>
                <w:szCs w:val="22"/>
              </w:rPr>
              <w:t>, adults and juveniles,</w:t>
            </w:r>
            <w:r w:rsidRPr="00CA0AA5">
              <w:rPr>
                <w:rFonts w:ascii="Quicksand" w:hAnsi="Quicksand" w:cs="Calibri Light"/>
                <w:bCs/>
                <w:sz w:val="22"/>
                <w:szCs w:val="22"/>
              </w:rPr>
              <w:t xml:space="preserve"> have been spotted. </w:t>
            </w:r>
            <w:r w:rsidR="00D87DFE" w:rsidRPr="00CA0AA5">
              <w:rPr>
                <w:rFonts w:ascii="Quicksand" w:hAnsi="Quicksand" w:cs="Calibri Light"/>
                <w:bCs/>
                <w:sz w:val="22"/>
                <w:szCs w:val="22"/>
              </w:rPr>
              <w:t xml:space="preserve">Two sloughs have been sent for DNA analysis. </w:t>
            </w:r>
          </w:p>
          <w:p w14:paraId="235ED166" w14:textId="77777777" w:rsidR="00F85BB0" w:rsidRPr="00CA0AA5" w:rsidRDefault="00A5584D" w:rsidP="006F2837">
            <w:pPr>
              <w:pStyle w:val="ListBullet"/>
              <w:numPr>
                <w:ilvl w:val="0"/>
                <w:numId w:val="0"/>
              </w:numPr>
              <w:ind w:left="360"/>
              <w:rPr>
                <w:rFonts w:ascii="Quicksand" w:hAnsi="Quicksand" w:cs="Calibri Light"/>
                <w:bCs/>
                <w:sz w:val="22"/>
                <w:szCs w:val="22"/>
              </w:rPr>
            </w:pPr>
            <w:r w:rsidRPr="00CA0AA5">
              <w:rPr>
                <w:rFonts w:ascii="Quicksand" w:hAnsi="Quicksand" w:cs="Calibri Light"/>
                <w:bCs/>
                <w:sz w:val="22"/>
                <w:szCs w:val="22"/>
              </w:rPr>
              <w:t>J</w:t>
            </w:r>
            <w:r w:rsidR="00D87DFE" w:rsidRPr="00CA0AA5">
              <w:rPr>
                <w:rFonts w:ascii="Quicksand" w:hAnsi="Quicksand" w:cs="Calibri Light"/>
                <w:bCs/>
                <w:sz w:val="22"/>
                <w:szCs w:val="22"/>
              </w:rPr>
              <w:t>C</w:t>
            </w:r>
            <w:r w:rsidRPr="00CA0AA5">
              <w:rPr>
                <w:rFonts w:ascii="Quicksand" w:hAnsi="Quicksand" w:cs="Calibri Light"/>
                <w:bCs/>
                <w:sz w:val="22"/>
                <w:szCs w:val="22"/>
              </w:rPr>
              <w:t xml:space="preserve"> has volunteered to </w:t>
            </w:r>
            <w:r w:rsidR="00D87DFE" w:rsidRPr="00CA0AA5">
              <w:rPr>
                <w:rFonts w:ascii="Quicksand" w:hAnsi="Quicksand" w:cs="Calibri Light"/>
                <w:bCs/>
                <w:sz w:val="22"/>
                <w:szCs w:val="22"/>
              </w:rPr>
              <w:t>support</w:t>
            </w:r>
            <w:r w:rsidRPr="00CA0AA5">
              <w:rPr>
                <w:rFonts w:ascii="Quicksand" w:hAnsi="Quicksand" w:cs="Calibri Light"/>
                <w:bCs/>
                <w:sz w:val="22"/>
                <w:szCs w:val="22"/>
              </w:rPr>
              <w:t xml:space="preserve"> Lucy </w:t>
            </w:r>
            <w:r w:rsidR="00D87DFE" w:rsidRPr="00CA0AA5">
              <w:rPr>
                <w:rFonts w:ascii="Quicksand" w:hAnsi="Quicksand" w:cs="Calibri Light"/>
                <w:bCs/>
                <w:sz w:val="22"/>
                <w:szCs w:val="22"/>
              </w:rPr>
              <w:t>with future surveys</w:t>
            </w:r>
            <w:r w:rsidRPr="00CA0AA5">
              <w:rPr>
                <w:rFonts w:ascii="Quicksand" w:hAnsi="Quicksand" w:cs="Calibri Light"/>
                <w:bCs/>
                <w:sz w:val="22"/>
                <w:szCs w:val="22"/>
              </w:rPr>
              <w:t>.</w:t>
            </w:r>
          </w:p>
          <w:p w14:paraId="235ED167" w14:textId="77777777" w:rsidR="00A5584D" w:rsidRPr="00CA0AA5" w:rsidRDefault="00D87DFE" w:rsidP="00D87DFE">
            <w:pPr>
              <w:pStyle w:val="ListBullet"/>
              <w:numPr>
                <w:ilvl w:val="0"/>
                <w:numId w:val="0"/>
              </w:numPr>
              <w:ind w:left="360"/>
              <w:rPr>
                <w:rFonts w:ascii="Quicksand" w:hAnsi="Quicksand" w:cs="Calibri Light"/>
                <w:bCs/>
                <w:sz w:val="22"/>
                <w:szCs w:val="22"/>
              </w:rPr>
            </w:pPr>
            <w:r w:rsidRPr="00CA0AA5">
              <w:rPr>
                <w:rFonts w:ascii="Quicksand" w:hAnsi="Quicksand" w:cs="Calibri Light"/>
                <w:bCs/>
                <w:sz w:val="22"/>
                <w:szCs w:val="22"/>
              </w:rPr>
              <w:t xml:space="preserve">JP noted </w:t>
            </w:r>
            <w:r w:rsidR="00A5584D" w:rsidRPr="00CA0AA5">
              <w:rPr>
                <w:rFonts w:ascii="Quicksand" w:hAnsi="Quicksand" w:cs="Calibri Light"/>
                <w:bCs/>
                <w:sz w:val="22"/>
                <w:szCs w:val="22"/>
              </w:rPr>
              <w:t>Ken Livingstone paper on adders within the M25 and Banstead Heath was mentioned.</w:t>
            </w:r>
          </w:p>
        </w:tc>
        <w:tc>
          <w:tcPr>
            <w:tcW w:w="1482" w:type="dxa"/>
            <w:shd w:val="clear" w:color="auto" w:fill="auto"/>
          </w:tcPr>
          <w:p w14:paraId="235ED168" w14:textId="77777777" w:rsidR="00F85BB0" w:rsidRPr="00B769F3" w:rsidRDefault="003A1F6D" w:rsidP="00060A08">
            <w:pPr>
              <w:rPr>
                <w:rFonts w:ascii="Quicksand" w:hAnsi="Quicksand" w:cs="Calibri Light"/>
                <w:bCs/>
                <w:sz w:val="22"/>
                <w:szCs w:val="22"/>
              </w:rPr>
            </w:pPr>
            <w:r w:rsidRPr="00B769F3">
              <w:rPr>
                <w:rFonts w:ascii="Quicksand" w:hAnsi="Quicksand" w:cs="Calibri Light"/>
                <w:bCs/>
                <w:sz w:val="22"/>
                <w:szCs w:val="22"/>
              </w:rPr>
              <w:t>All</w:t>
            </w:r>
          </w:p>
        </w:tc>
      </w:tr>
    </w:tbl>
    <w:p w14:paraId="235ED16A" w14:textId="77777777" w:rsidR="000349CD" w:rsidRPr="00B769F3" w:rsidRDefault="000349CD">
      <w:pPr>
        <w:jc w:val="center"/>
        <w:rPr>
          <w:rFonts w:ascii="Quicksand" w:hAnsi="Quicksand" w:cs="Calibri Light"/>
          <w:b/>
          <w:sz w:val="22"/>
        </w:rPr>
      </w:pPr>
    </w:p>
    <w:p w14:paraId="235ED16B" w14:textId="77777777" w:rsidR="002673AD" w:rsidRPr="00B769F3" w:rsidRDefault="002673AD">
      <w:pPr>
        <w:rPr>
          <w:rFonts w:ascii="Quicksand" w:hAnsi="Quicksand" w:cs="Calibri Light"/>
          <w:color w:val="FF0000"/>
          <w:sz w:val="22"/>
        </w:rPr>
      </w:pPr>
    </w:p>
    <w:p w14:paraId="235ED16C" w14:textId="77777777" w:rsidR="0011545F" w:rsidRPr="00B769F3" w:rsidRDefault="0011545F">
      <w:pPr>
        <w:rPr>
          <w:rFonts w:ascii="Quicksand" w:hAnsi="Quicksand" w:cs="Calibri Light"/>
          <w:color w:val="FF0000"/>
          <w:sz w:val="22"/>
        </w:rPr>
      </w:pPr>
    </w:p>
    <w:p w14:paraId="235ED16D" w14:textId="77777777" w:rsidR="0011545F" w:rsidRPr="00B769F3" w:rsidRDefault="0011545F">
      <w:pPr>
        <w:rPr>
          <w:rFonts w:ascii="Quicksand" w:hAnsi="Quicksand" w:cs="Arial"/>
          <w:color w:val="FF0000"/>
          <w:sz w:val="22"/>
        </w:rPr>
      </w:pPr>
    </w:p>
    <w:p w14:paraId="235ED16E" w14:textId="77777777" w:rsidR="0011545F" w:rsidRPr="00B769F3" w:rsidRDefault="0011545F">
      <w:pPr>
        <w:rPr>
          <w:rFonts w:ascii="Quicksand" w:hAnsi="Quicksand" w:cs="Arial"/>
          <w:color w:val="FF0000"/>
          <w:sz w:val="22"/>
        </w:rPr>
      </w:pPr>
    </w:p>
    <w:p w14:paraId="235ED16F" w14:textId="77777777" w:rsidR="0011545F" w:rsidRPr="00B769F3" w:rsidRDefault="0011545F">
      <w:pPr>
        <w:rPr>
          <w:rFonts w:ascii="Quicksand" w:hAnsi="Quicksand" w:cs="Arial"/>
          <w:color w:val="FF0000"/>
          <w:sz w:val="22"/>
        </w:rPr>
      </w:pPr>
    </w:p>
    <w:p w14:paraId="235ED170" w14:textId="77777777" w:rsidR="0011545F" w:rsidRPr="00B769F3" w:rsidRDefault="0011545F">
      <w:pPr>
        <w:rPr>
          <w:rFonts w:ascii="Quicksand" w:hAnsi="Quicksand" w:cs="Arial"/>
          <w:color w:val="FF0000"/>
          <w:sz w:val="22"/>
        </w:rPr>
      </w:pPr>
    </w:p>
    <w:p w14:paraId="235ED171" w14:textId="77777777" w:rsidR="0011545F" w:rsidRPr="00B769F3" w:rsidRDefault="0011545F">
      <w:pPr>
        <w:rPr>
          <w:rFonts w:ascii="Quicksand" w:hAnsi="Quicksand" w:cs="Arial"/>
          <w:color w:val="FF0000"/>
          <w:sz w:val="22"/>
        </w:rPr>
      </w:pPr>
    </w:p>
    <w:p w14:paraId="235ED172" w14:textId="77777777" w:rsidR="0011545F" w:rsidRPr="00B769F3" w:rsidRDefault="0011545F">
      <w:pPr>
        <w:rPr>
          <w:rFonts w:ascii="Quicksand" w:hAnsi="Quicksand" w:cs="Arial"/>
          <w:color w:val="FF0000"/>
          <w:sz w:val="22"/>
        </w:rPr>
      </w:pPr>
    </w:p>
    <w:p w14:paraId="235ED173" w14:textId="77777777" w:rsidR="0011545F" w:rsidRPr="00B769F3" w:rsidRDefault="0011545F">
      <w:pPr>
        <w:rPr>
          <w:rFonts w:ascii="Quicksand" w:hAnsi="Quicksand" w:cs="Arial"/>
          <w:color w:val="FF0000"/>
          <w:sz w:val="22"/>
        </w:rPr>
      </w:pPr>
    </w:p>
    <w:p w14:paraId="235ED174" w14:textId="77777777" w:rsidR="0011545F" w:rsidRPr="00B769F3" w:rsidRDefault="0011545F">
      <w:pPr>
        <w:rPr>
          <w:rFonts w:ascii="Quicksand" w:hAnsi="Quicksand" w:cs="Arial"/>
          <w:color w:val="FF0000"/>
          <w:sz w:val="22"/>
        </w:rPr>
      </w:pPr>
    </w:p>
    <w:p w14:paraId="235ED175" w14:textId="77777777" w:rsidR="0011545F" w:rsidRPr="00B769F3" w:rsidRDefault="0011545F">
      <w:pPr>
        <w:rPr>
          <w:rFonts w:ascii="Quicksand" w:hAnsi="Quicksand" w:cs="Arial"/>
          <w:color w:val="FF0000"/>
          <w:sz w:val="22"/>
        </w:rPr>
      </w:pPr>
    </w:p>
    <w:p w14:paraId="235ED176" w14:textId="77777777" w:rsidR="0011545F" w:rsidRPr="00B769F3" w:rsidRDefault="0011545F">
      <w:pPr>
        <w:rPr>
          <w:rFonts w:ascii="Quicksand" w:hAnsi="Quicksand" w:cs="Arial"/>
          <w:color w:val="FF0000"/>
          <w:sz w:val="22"/>
        </w:rPr>
      </w:pPr>
    </w:p>
    <w:p w14:paraId="235ED177" w14:textId="77777777" w:rsidR="0011545F" w:rsidRPr="00B769F3" w:rsidRDefault="0011545F">
      <w:pPr>
        <w:rPr>
          <w:rFonts w:ascii="Quicksand" w:hAnsi="Quicksand" w:cs="Arial"/>
          <w:color w:val="FF0000"/>
          <w:sz w:val="22"/>
        </w:rPr>
      </w:pPr>
    </w:p>
    <w:p w14:paraId="235ED178" w14:textId="77777777" w:rsidR="00DC3C30" w:rsidRPr="00B769F3" w:rsidRDefault="00DC3C30">
      <w:pPr>
        <w:rPr>
          <w:rFonts w:ascii="Quicksand" w:hAnsi="Quicksand" w:cs="Calibri Light"/>
          <w:b/>
          <w:bCs/>
          <w:color w:val="000000"/>
          <w:sz w:val="22"/>
        </w:rPr>
      </w:pPr>
    </w:p>
    <w:sectPr w:rsidR="00DC3C30" w:rsidRPr="00B769F3" w:rsidSect="00F001B1">
      <w:headerReference w:type="even" r:id="rId9"/>
      <w:headerReference w:type="default" r:id="rId10"/>
      <w:footerReference w:type="even" r:id="rId11"/>
      <w:footerReference w:type="default" r:id="rId12"/>
      <w:headerReference w:type="first" r:id="rId13"/>
      <w:footerReference w:type="first" r:id="rId14"/>
      <w:type w:val="oddPage"/>
      <w:pgSz w:w="11909" w:h="16834" w:code="9"/>
      <w:pgMar w:top="426" w:right="1440" w:bottom="806" w:left="1440" w:header="706" w:footer="7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11014" w14:textId="77777777" w:rsidR="00E677F5" w:rsidRDefault="00E677F5" w:rsidP="001C549E">
      <w:r>
        <w:separator/>
      </w:r>
    </w:p>
  </w:endnote>
  <w:endnote w:type="continuationSeparator" w:id="0">
    <w:p w14:paraId="006D6AD6" w14:textId="77777777" w:rsidR="00E677F5" w:rsidRDefault="00E677F5" w:rsidP="001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Quicksand">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D17F" w14:textId="77777777" w:rsidR="00BF1193" w:rsidRDefault="00BF1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D180" w14:textId="77777777" w:rsidR="00BF1193" w:rsidRDefault="00BF1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D182" w14:textId="77777777" w:rsidR="00BF1193" w:rsidRDefault="00BF1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361ED" w14:textId="77777777" w:rsidR="00E677F5" w:rsidRDefault="00E677F5" w:rsidP="001C549E">
      <w:r>
        <w:separator/>
      </w:r>
    </w:p>
  </w:footnote>
  <w:footnote w:type="continuationSeparator" w:id="0">
    <w:p w14:paraId="0E783212" w14:textId="77777777" w:rsidR="00E677F5" w:rsidRDefault="00E677F5" w:rsidP="001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D17D" w14:textId="77777777" w:rsidR="00BF1193" w:rsidRDefault="00BF1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D17E" w14:textId="77777777" w:rsidR="00BF1193" w:rsidRDefault="00BF1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D181" w14:textId="77777777" w:rsidR="001C549E" w:rsidRDefault="00D67C28" w:rsidP="001C549E">
    <w:pPr>
      <w:pStyle w:val="Header"/>
      <w:tabs>
        <w:tab w:val="clear" w:pos="4513"/>
        <w:tab w:val="clear" w:pos="9026"/>
        <w:tab w:val="left" w:pos="2690"/>
      </w:tabs>
      <w:jc w:val="right"/>
    </w:pPr>
    <w:r>
      <w:rPr>
        <w:noProof/>
      </w:rPr>
      <w:drawing>
        <wp:inline distT="0" distB="0" distL="0" distR="0" wp14:anchorId="235ED183" wp14:editId="235ED184">
          <wp:extent cx="12954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r w:rsidR="001C54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814AE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501B12"/>
    <w:multiLevelType w:val="hybridMultilevel"/>
    <w:tmpl w:val="7C22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B5DF1"/>
    <w:multiLevelType w:val="multilevel"/>
    <w:tmpl w:val="7DC8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360DCB"/>
    <w:multiLevelType w:val="hybridMultilevel"/>
    <w:tmpl w:val="D5E4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31BE7"/>
    <w:multiLevelType w:val="hybridMultilevel"/>
    <w:tmpl w:val="A0A8DB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5CBC5646"/>
    <w:multiLevelType w:val="hybridMultilevel"/>
    <w:tmpl w:val="EF226E2C"/>
    <w:lvl w:ilvl="0" w:tplc="04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5FD94D8C"/>
    <w:multiLevelType w:val="hybridMultilevel"/>
    <w:tmpl w:val="7084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AF66DB"/>
    <w:multiLevelType w:val="hybridMultilevel"/>
    <w:tmpl w:val="AF106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C32FD3"/>
    <w:multiLevelType w:val="hybridMultilevel"/>
    <w:tmpl w:val="CB9EFF1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671031687">
    <w:abstractNumId w:val="5"/>
  </w:num>
  <w:num w:numId="2" w16cid:durableId="1693142942">
    <w:abstractNumId w:val="8"/>
  </w:num>
  <w:num w:numId="3" w16cid:durableId="755593276">
    <w:abstractNumId w:val="4"/>
  </w:num>
  <w:num w:numId="4" w16cid:durableId="2031368792">
    <w:abstractNumId w:val="2"/>
  </w:num>
  <w:num w:numId="5" w16cid:durableId="1922980566">
    <w:abstractNumId w:val="7"/>
  </w:num>
  <w:num w:numId="6" w16cid:durableId="419563624">
    <w:abstractNumId w:val="6"/>
  </w:num>
  <w:num w:numId="7" w16cid:durableId="469052650">
    <w:abstractNumId w:val="3"/>
  </w:num>
  <w:num w:numId="8" w16cid:durableId="1015041287">
    <w:abstractNumId w:val="1"/>
  </w:num>
  <w:num w:numId="9" w16cid:durableId="1179658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9C"/>
    <w:rsid w:val="00002157"/>
    <w:rsid w:val="00024085"/>
    <w:rsid w:val="000349CD"/>
    <w:rsid w:val="000360B2"/>
    <w:rsid w:val="00060A08"/>
    <w:rsid w:val="00067D82"/>
    <w:rsid w:val="00074238"/>
    <w:rsid w:val="00083CCC"/>
    <w:rsid w:val="000A00FF"/>
    <w:rsid w:val="000B7112"/>
    <w:rsid w:val="000C3E34"/>
    <w:rsid w:val="000E137F"/>
    <w:rsid w:val="000E45B9"/>
    <w:rsid w:val="0011545F"/>
    <w:rsid w:val="001248FF"/>
    <w:rsid w:val="0014262A"/>
    <w:rsid w:val="00194E31"/>
    <w:rsid w:val="001A1F69"/>
    <w:rsid w:val="001C0ADA"/>
    <w:rsid w:val="001C549E"/>
    <w:rsid w:val="001C67C8"/>
    <w:rsid w:val="001D68FF"/>
    <w:rsid w:val="001D7119"/>
    <w:rsid w:val="001E42BB"/>
    <w:rsid w:val="001F65E3"/>
    <w:rsid w:val="0020310F"/>
    <w:rsid w:val="002157A3"/>
    <w:rsid w:val="002401E4"/>
    <w:rsid w:val="002673AD"/>
    <w:rsid w:val="00294855"/>
    <w:rsid w:val="002A379E"/>
    <w:rsid w:val="002B1F68"/>
    <w:rsid w:val="002B6B5A"/>
    <w:rsid w:val="002F4281"/>
    <w:rsid w:val="0035276F"/>
    <w:rsid w:val="00381F64"/>
    <w:rsid w:val="0038347A"/>
    <w:rsid w:val="003A1F6D"/>
    <w:rsid w:val="003D4F7E"/>
    <w:rsid w:val="003E2A07"/>
    <w:rsid w:val="003E57FC"/>
    <w:rsid w:val="003F52DB"/>
    <w:rsid w:val="004012F9"/>
    <w:rsid w:val="00404FB5"/>
    <w:rsid w:val="0040600A"/>
    <w:rsid w:val="0041757A"/>
    <w:rsid w:val="00432E3D"/>
    <w:rsid w:val="00456100"/>
    <w:rsid w:val="0046417B"/>
    <w:rsid w:val="004848CE"/>
    <w:rsid w:val="00487BDD"/>
    <w:rsid w:val="004917A0"/>
    <w:rsid w:val="004A4427"/>
    <w:rsid w:val="004D1F32"/>
    <w:rsid w:val="004E6CC4"/>
    <w:rsid w:val="004F61AD"/>
    <w:rsid w:val="00500D93"/>
    <w:rsid w:val="0050583A"/>
    <w:rsid w:val="00535D6B"/>
    <w:rsid w:val="00546EEE"/>
    <w:rsid w:val="0055508D"/>
    <w:rsid w:val="00555F1A"/>
    <w:rsid w:val="0056762D"/>
    <w:rsid w:val="0057457E"/>
    <w:rsid w:val="00576849"/>
    <w:rsid w:val="00590825"/>
    <w:rsid w:val="005949D5"/>
    <w:rsid w:val="005A1F20"/>
    <w:rsid w:val="005A5CAB"/>
    <w:rsid w:val="005A6953"/>
    <w:rsid w:val="005B604B"/>
    <w:rsid w:val="005C0C1C"/>
    <w:rsid w:val="005D3228"/>
    <w:rsid w:val="005E2DB6"/>
    <w:rsid w:val="005F48D9"/>
    <w:rsid w:val="0061692B"/>
    <w:rsid w:val="00621990"/>
    <w:rsid w:val="006305E6"/>
    <w:rsid w:val="00636C53"/>
    <w:rsid w:val="00643137"/>
    <w:rsid w:val="006470C8"/>
    <w:rsid w:val="00652233"/>
    <w:rsid w:val="00655497"/>
    <w:rsid w:val="00672D6E"/>
    <w:rsid w:val="006776CF"/>
    <w:rsid w:val="00683E08"/>
    <w:rsid w:val="006A6B5E"/>
    <w:rsid w:val="006C44FD"/>
    <w:rsid w:val="006D481B"/>
    <w:rsid w:val="006E079A"/>
    <w:rsid w:val="006F2837"/>
    <w:rsid w:val="006F5F3E"/>
    <w:rsid w:val="007207D8"/>
    <w:rsid w:val="007256DC"/>
    <w:rsid w:val="00731FE3"/>
    <w:rsid w:val="0077023A"/>
    <w:rsid w:val="0077093F"/>
    <w:rsid w:val="0077579D"/>
    <w:rsid w:val="0079415C"/>
    <w:rsid w:val="007D46E9"/>
    <w:rsid w:val="00813A33"/>
    <w:rsid w:val="008204D3"/>
    <w:rsid w:val="00833487"/>
    <w:rsid w:val="00851181"/>
    <w:rsid w:val="00856154"/>
    <w:rsid w:val="00861974"/>
    <w:rsid w:val="008656F1"/>
    <w:rsid w:val="00874BAE"/>
    <w:rsid w:val="008C061B"/>
    <w:rsid w:val="008C726E"/>
    <w:rsid w:val="008F4E5F"/>
    <w:rsid w:val="0090330C"/>
    <w:rsid w:val="00912F60"/>
    <w:rsid w:val="0092629E"/>
    <w:rsid w:val="009400C3"/>
    <w:rsid w:val="00940FCB"/>
    <w:rsid w:val="0094784A"/>
    <w:rsid w:val="00994CD1"/>
    <w:rsid w:val="009E1589"/>
    <w:rsid w:val="00A04EA3"/>
    <w:rsid w:val="00A0684A"/>
    <w:rsid w:val="00A4591E"/>
    <w:rsid w:val="00A46D3E"/>
    <w:rsid w:val="00A5124C"/>
    <w:rsid w:val="00A53C11"/>
    <w:rsid w:val="00A5584D"/>
    <w:rsid w:val="00A73A54"/>
    <w:rsid w:val="00AA3F46"/>
    <w:rsid w:val="00AB1473"/>
    <w:rsid w:val="00AB37DD"/>
    <w:rsid w:val="00AC763C"/>
    <w:rsid w:val="00AD0C3D"/>
    <w:rsid w:val="00AE4284"/>
    <w:rsid w:val="00B01A6F"/>
    <w:rsid w:val="00B02385"/>
    <w:rsid w:val="00B1110B"/>
    <w:rsid w:val="00B259D4"/>
    <w:rsid w:val="00B4236A"/>
    <w:rsid w:val="00B500B8"/>
    <w:rsid w:val="00B769F3"/>
    <w:rsid w:val="00B82C37"/>
    <w:rsid w:val="00B93ADA"/>
    <w:rsid w:val="00BB4839"/>
    <w:rsid w:val="00BC5F3D"/>
    <w:rsid w:val="00BD031C"/>
    <w:rsid w:val="00BD1F38"/>
    <w:rsid w:val="00BD649D"/>
    <w:rsid w:val="00BF1193"/>
    <w:rsid w:val="00BF7714"/>
    <w:rsid w:val="00C030E6"/>
    <w:rsid w:val="00C35F96"/>
    <w:rsid w:val="00C4642D"/>
    <w:rsid w:val="00C53F8E"/>
    <w:rsid w:val="00C54023"/>
    <w:rsid w:val="00C867B7"/>
    <w:rsid w:val="00CA0AA5"/>
    <w:rsid w:val="00CB374B"/>
    <w:rsid w:val="00CB79B3"/>
    <w:rsid w:val="00CD72AA"/>
    <w:rsid w:val="00CE1E01"/>
    <w:rsid w:val="00CE2313"/>
    <w:rsid w:val="00D05487"/>
    <w:rsid w:val="00D1771A"/>
    <w:rsid w:val="00D30156"/>
    <w:rsid w:val="00D336BE"/>
    <w:rsid w:val="00D40043"/>
    <w:rsid w:val="00D55C40"/>
    <w:rsid w:val="00D569AC"/>
    <w:rsid w:val="00D67C28"/>
    <w:rsid w:val="00D7069C"/>
    <w:rsid w:val="00D827F8"/>
    <w:rsid w:val="00D87DFE"/>
    <w:rsid w:val="00D91933"/>
    <w:rsid w:val="00D93C69"/>
    <w:rsid w:val="00DB31CA"/>
    <w:rsid w:val="00DB42EF"/>
    <w:rsid w:val="00DC3C30"/>
    <w:rsid w:val="00DE03E7"/>
    <w:rsid w:val="00E009A6"/>
    <w:rsid w:val="00E175EE"/>
    <w:rsid w:val="00E37A3D"/>
    <w:rsid w:val="00E510F5"/>
    <w:rsid w:val="00E6514D"/>
    <w:rsid w:val="00E677F5"/>
    <w:rsid w:val="00E67B1B"/>
    <w:rsid w:val="00E73280"/>
    <w:rsid w:val="00EA2D30"/>
    <w:rsid w:val="00EB7FDB"/>
    <w:rsid w:val="00EC1CEF"/>
    <w:rsid w:val="00EC775E"/>
    <w:rsid w:val="00ED1E40"/>
    <w:rsid w:val="00F001B1"/>
    <w:rsid w:val="00F173C6"/>
    <w:rsid w:val="00F2665F"/>
    <w:rsid w:val="00F35E5A"/>
    <w:rsid w:val="00F60EB2"/>
    <w:rsid w:val="00F61051"/>
    <w:rsid w:val="00F85BB0"/>
    <w:rsid w:val="00F95E7F"/>
    <w:rsid w:val="00FC0B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ED114"/>
  <w15:chartTrackingRefBased/>
  <w15:docId w15:val="{DB0AD37D-EBE2-412A-ACBE-BC94E63F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E0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E1E01"/>
    <w:rPr>
      <w:rFonts w:ascii="Tahoma" w:hAnsi="Tahoma" w:cs="Tahoma"/>
      <w:sz w:val="16"/>
      <w:szCs w:val="16"/>
    </w:rPr>
  </w:style>
  <w:style w:type="character" w:customStyle="1" w:styleId="BalloonTextChar">
    <w:name w:val="Balloon Text Char"/>
    <w:link w:val="BalloonText"/>
    <w:rsid w:val="00CE1E01"/>
    <w:rPr>
      <w:rFonts w:ascii="Tahoma" w:hAnsi="Tahoma" w:cs="Tahoma"/>
      <w:sz w:val="16"/>
      <w:szCs w:val="16"/>
      <w:lang w:eastAsia="en-US"/>
    </w:rPr>
  </w:style>
  <w:style w:type="character" w:styleId="Hyperlink">
    <w:name w:val="Hyperlink"/>
    <w:uiPriority w:val="99"/>
    <w:unhideWhenUsed/>
    <w:rsid w:val="00F95E7F"/>
    <w:rPr>
      <w:color w:val="0000FF"/>
      <w:u w:val="single"/>
    </w:rPr>
  </w:style>
  <w:style w:type="paragraph" w:styleId="Header">
    <w:name w:val="header"/>
    <w:basedOn w:val="Normal"/>
    <w:link w:val="HeaderChar"/>
    <w:rsid w:val="001C549E"/>
    <w:pPr>
      <w:tabs>
        <w:tab w:val="center" w:pos="4513"/>
        <w:tab w:val="right" w:pos="9026"/>
      </w:tabs>
    </w:pPr>
  </w:style>
  <w:style w:type="character" w:customStyle="1" w:styleId="HeaderChar">
    <w:name w:val="Header Char"/>
    <w:link w:val="Header"/>
    <w:rsid w:val="001C549E"/>
    <w:rPr>
      <w:lang w:eastAsia="en-US"/>
    </w:rPr>
  </w:style>
  <w:style w:type="paragraph" w:styleId="Footer">
    <w:name w:val="footer"/>
    <w:basedOn w:val="Normal"/>
    <w:link w:val="FooterChar"/>
    <w:rsid w:val="001C549E"/>
    <w:pPr>
      <w:tabs>
        <w:tab w:val="center" w:pos="4513"/>
        <w:tab w:val="right" w:pos="9026"/>
      </w:tabs>
    </w:pPr>
  </w:style>
  <w:style w:type="character" w:customStyle="1" w:styleId="FooterChar">
    <w:name w:val="Footer Char"/>
    <w:link w:val="Footer"/>
    <w:rsid w:val="001C549E"/>
    <w:rPr>
      <w:lang w:eastAsia="en-US"/>
    </w:rPr>
  </w:style>
  <w:style w:type="character" w:styleId="UnresolvedMention">
    <w:name w:val="Unresolved Mention"/>
    <w:uiPriority w:val="99"/>
    <w:semiHidden/>
    <w:unhideWhenUsed/>
    <w:rsid w:val="00B02385"/>
    <w:rPr>
      <w:color w:val="605E5C"/>
      <w:shd w:val="clear" w:color="auto" w:fill="E1DFDD"/>
    </w:rPr>
  </w:style>
  <w:style w:type="table" w:styleId="TableGrid">
    <w:name w:val="Table Grid"/>
    <w:basedOn w:val="TableNormal"/>
    <w:rsid w:val="00034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A5584D"/>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69599">
      <w:bodyDiv w:val="1"/>
      <w:marLeft w:val="0"/>
      <w:marRight w:val="0"/>
      <w:marTop w:val="0"/>
      <w:marBottom w:val="0"/>
      <w:divBdr>
        <w:top w:val="none" w:sz="0" w:space="0" w:color="auto"/>
        <w:left w:val="none" w:sz="0" w:space="0" w:color="auto"/>
        <w:bottom w:val="none" w:sz="0" w:space="0" w:color="auto"/>
        <w:right w:val="none" w:sz="0" w:space="0" w:color="auto"/>
      </w:divBdr>
      <w:divsChild>
        <w:div w:id="951976099">
          <w:marLeft w:val="0"/>
          <w:marRight w:val="0"/>
          <w:marTop w:val="0"/>
          <w:marBottom w:val="0"/>
          <w:divBdr>
            <w:top w:val="none" w:sz="0" w:space="0" w:color="auto"/>
            <w:left w:val="none" w:sz="0" w:space="0" w:color="auto"/>
            <w:bottom w:val="none" w:sz="0" w:space="0" w:color="auto"/>
            <w:right w:val="none" w:sz="0" w:space="0" w:color="auto"/>
          </w:divBdr>
        </w:div>
        <w:div w:id="1878539725">
          <w:marLeft w:val="0"/>
          <w:marRight w:val="0"/>
          <w:marTop w:val="120"/>
          <w:marBottom w:val="0"/>
          <w:divBdr>
            <w:top w:val="none" w:sz="0" w:space="0" w:color="auto"/>
            <w:left w:val="none" w:sz="0" w:space="0" w:color="auto"/>
            <w:bottom w:val="none" w:sz="0" w:space="0" w:color="auto"/>
            <w:right w:val="none" w:sz="0" w:space="0" w:color="auto"/>
          </w:divBdr>
          <w:divsChild>
            <w:div w:id="19783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7145">
      <w:bodyDiv w:val="1"/>
      <w:marLeft w:val="0"/>
      <w:marRight w:val="0"/>
      <w:marTop w:val="0"/>
      <w:marBottom w:val="0"/>
      <w:divBdr>
        <w:top w:val="none" w:sz="0" w:space="0" w:color="auto"/>
        <w:left w:val="none" w:sz="0" w:space="0" w:color="auto"/>
        <w:bottom w:val="none" w:sz="0" w:space="0" w:color="auto"/>
        <w:right w:val="none" w:sz="0" w:space="0" w:color="auto"/>
      </w:divBdr>
    </w:div>
    <w:div w:id="1036544389">
      <w:bodyDiv w:val="1"/>
      <w:marLeft w:val="0"/>
      <w:marRight w:val="0"/>
      <w:marTop w:val="0"/>
      <w:marBottom w:val="0"/>
      <w:divBdr>
        <w:top w:val="none" w:sz="0" w:space="0" w:color="auto"/>
        <w:left w:val="none" w:sz="0" w:space="0" w:color="auto"/>
        <w:bottom w:val="none" w:sz="0" w:space="0" w:color="auto"/>
        <w:right w:val="none" w:sz="0" w:space="0" w:color="auto"/>
      </w:divBdr>
    </w:div>
    <w:div w:id="1261328530">
      <w:bodyDiv w:val="1"/>
      <w:marLeft w:val="0"/>
      <w:marRight w:val="0"/>
      <w:marTop w:val="0"/>
      <w:marBottom w:val="0"/>
      <w:divBdr>
        <w:top w:val="none" w:sz="0" w:space="0" w:color="auto"/>
        <w:left w:val="none" w:sz="0" w:space="0" w:color="auto"/>
        <w:bottom w:val="none" w:sz="0" w:space="0" w:color="auto"/>
        <w:right w:val="none" w:sz="0" w:space="0" w:color="auto"/>
      </w:divBdr>
      <w:divsChild>
        <w:div w:id="131993630">
          <w:marLeft w:val="0"/>
          <w:marRight w:val="0"/>
          <w:marTop w:val="0"/>
          <w:marBottom w:val="0"/>
          <w:divBdr>
            <w:top w:val="none" w:sz="0" w:space="0" w:color="auto"/>
            <w:left w:val="none" w:sz="0" w:space="0" w:color="auto"/>
            <w:bottom w:val="none" w:sz="0" w:space="0" w:color="auto"/>
            <w:right w:val="none" w:sz="0" w:space="0" w:color="auto"/>
          </w:divBdr>
        </w:div>
        <w:div w:id="224221248">
          <w:marLeft w:val="0"/>
          <w:marRight w:val="0"/>
          <w:marTop w:val="0"/>
          <w:marBottom w:val="0"/>
          <w:divBdr>
            <w:top w:val="none" w:sz="0" w:space="0" w:color="auto"/>
            <w:left w:val="none" w:sz="0" w:space="0" w:color="auto"/>
            <w:bottom w:val="none" w:sz="0" w:space="0" w:color="auto"/>
            <w:right w:val="none" w:sz="0" w:space="0" w:color="auto"/>
          </w:divBdr>
        </w:div>
        <w:div w:id="250359762">
          <w:marLeft w:val="0"/>
          <w:marRight w:val="0"/>
          <w:marTop w:val="0"/>
          <w:marBottom w:val="0"/>
          <w:divBdr>
            <w:top w:val="none" w:sz="0" w:space="0" w:color="auto"/>
            <w:left w:val="none" w:sz="0" w:space="0" w:color="auto"/>
            <w:bottom w:val="none" w:sz="0" w:space="0" w:color="auto"/>
            <w:right w:val="none" w:sz="0" w:space="0" w:color="auto"/>
          </w:divBdr>
        </w:div>
        <w:div w:id="329450952">
          <w:marLeft w:val="0"/>
          <w:marRight w:val="0"/>
          <w:marTop w:val="0"/>
          <w:marBottom w:val="0"/>
          <w:divBdr>
            <w:top w:val="none" w:sz="0" w:space="0" w:color="auto"/>
            <w:left w:val="none" w:sz="0" w:space="0" w:color="auto"/>
            <w:bottom w:val="none" w:sz="0" w:space="0" w:color="auto"/>
            <w:right w:val="none" w:sz="0" w:space="0" w:color="auto"/>
          </w:divBdr>
        </w:div>
        <w:div w:id="1040477272">
          <w:marLeft w:val="0"/>
          <w:marRight w:val="0"/>
          <w:marTop w:val="0"/>
          <w:marBottom w:val="0"/>
          <w:divBdr>
            <w:top w:val="none" w:sz="0" w:space="0" w:color="auto"/>
            <w:left w:val="none" w:sz="0" w:space="0" w:color="auto"/>
            <w:bottom w:val="none" w:sz="0" w:space="0" w:color="auto"/>
            <w:right w:val="none" w:sz="0" w:space="0" w:color="auto"/>
          </w:divBdr>
        </w:div>
        <w:div w:id="1275291192">
          <w:marLeft w:val="0"/>
          <w:marRight w:val="0"/>
          <w:marTop w:val="0"/>
          <w:marBottom w:val="0"/>
          <w:divBdr>
            <w:top w:val="none" w:sz="0" w:space="0" w:color="auto"/>
            <w:left w:val="none" w:sz="0" w:space="0" w:color="auto"/>
            <w:bottom w:val="none" w:sz="0" w:space="0" w:color="auto"/>
            <w:right w:val="none" w:sz="0" w:space="0" w:color="auto"/>
          </w:divBdr>
        </w:div>
        <w:div w:id="1474252355">
          <w:marLeft w:val="0"/>
          <w:marRight w:val="0"/>
          <w:marTop w:val="0"/>
          <w:marBottom w:val="0"/>
          <w:divBdr>
            <w:top w:val="none" w:sz="0" w:space="0" w:color="auto"/>
            <w:left w:val="none" w:sz="0" w:space="0" w:color="auto"/>
            <w:bottom w:val="none" w:sz="0" w:space="0" w:color="auto"/>
            <w:right w:val="none" w:sz="0" w:space="0" w:color="auto"/>
          </w:divBdr>
        </w:div>
        <w:div w:id="1705865800">
          <w:marLeft w:val="0"/>
          <w:marRight w:val="0"/>
          <w:marTop w:val="0"/>
          <w:marBottom w:val="0"/>
          <w:divBdr>
            <w:top w:val="none" w:sz="0" w:space="0" w:color="auto"/>
            <w:left w:val="none" w:sz="0" w:space="0" w:color="auto"/>
            <w:bottom w:val="none" w:sz="0" w:space="0" w:color="auto"/>
            <w:right w:val="none" w:sz="0" w:space="0" w:color="auto"/>
          </w:divBdr>
        </w:div>
        <w:div w:id="2029984345">
          <w:marLeft w:val="0"/>
          <w:marRight w:val="0"/>
          <w:marTop w:val="0"/>
          <w:marBottom w:val="0"/>
          <w:divBdr>
            <w:top w:val="none" w:sz="0" w:space="0" w:color="auto"/>
            <w:left w:val="none" w:sz="0" w:space="0" w:color="auto"/>
            <w:bottom w:val="none" w:sz="0" w:space="0" w:color="auto"/>
            <w:right w:val="none" w:sz="0" w:space="0" w:color="auto"/>
          </w:divBdr>
        </w:div>
        <w:div w:id="2037850622">
          <w:marLeft w:val="0"/>
          <w:marRight w:val="0"/>
          <w:marTop w:val="0"/>
          <w:marBottom w:val="0"/>
          <w:divBdr>
            <w:top w:val="none" w:sz="0" w:space="0" w:color="auto"/>
            <w:left w:val="none" w:sz="0" w:space="0" w:color="auto"/>
            <w:bottom w:val="none" w:sz="0" w:space="0" w:color="auto"/>
            <w:right w:val="none" w:sz="0" w:space="0" w:color="auto"/>
          </w:divBdr>
        </w:div>
      </w:divsChild>
    </w:div>
    <w:div w:id="155322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rreyhills.org/love-dogs-love-nature-laun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A85A-7A47-4DDB-A97B-0C5BA97B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3305</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Inaugural Meeting of the BANSTEAD HEATH CONSULTATIVE GROUP</vt:lpstr>
    </vt:vector>
  </TitlesOfParts>
  <Company>Gateway 2000</Company>
  <LinksUpToDate>false</LinksUpToDate>
  <CharactersWithSpaces>5144</CharactersWithSpaces>
  <SharedDoc>false</SharedDoc>
  <HLinks>
    <vt:vector size="6" baseType="variant">
      <vt:variant>
        <vt:i4>1376332</vt:i4>
      </vt:variant>
      <vt:variant>
        <vt:i4>0</vt:i4>
      </vt:variant>
      <vt:variant>
        <vt:i4>0</vt:i4>
      </vt:variant>
      <vt:variant>
        <vt:i4>5</vt:i4>
      </vt:variant>
      <vt:variant>
        <vt:lpwstr>https://surreyhills.org/love-dogs-love-nature-launch/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Inaugural Meeting of the BANSTEAD HEATH CONSULTATIVE GROUP</dc:title>
  <dc:subject/>
  <dc:creator>A W ROZIER</dc:creator>
  <cp:keywords/>
  <cp:lastModifiedBy>Banstead Commons</cp:lastModifiedBy>
  <cp:revision>13</cp:revision>
  <cp:lastPrinted>2023-04-13T23:55:00Z</cp:lastPrinted>
  <dcterms:created xsi:type="dcterms:W3CDTF">2025-07-17T14:40:00Z</dcterms:created>
  <dcterms:modified xsi:type="dcterms:W3CDTF">2025-07-22T09:20:00Z</dcterms:modified>
</cp:coreProperties>
</file>